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470" w:rsidRPr="00871348" w:rsidRDefault="004A6827" w:rsidP="000F1E42">
      <w:pPr>
        <w:spacing w:after="80"/>
        <w:jc w:val="center"/>
        <w:rPr>
          <w:rFonts w:ascii="Arial" w:hAnsi="Arial" w:cs="Arial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71348">
        <w:rPr>
          <w:rFonts w:ascii="Arial" w:hAnsi="Arial" w:cs="Arial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REGULAMIN</w:t>
      </w:r>
    </w:p>
    <w:p w:rsidR="00613470" w:rsidRPr="00871348" w:rsidRDefault="004A6827" w:rsidP="000F1E42">
      <w:pPr>
        <w:spacing w:after="80"/>
        <w:jc w:val="center"/>
        <w:rPr>
          <w:rFonts w:ascii="Arial" w:hAnsi="Arial" w:cs="Arial"/>
          <w:b/>
          <w:smallCaps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71348">
        <w:rPr>
          <w:rFonts w:ascii="Arial" w:hAnsi="Arial" w:cs="Arial"/>
          <w:b/>
          <w:smallCaps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MIEJSKIEJ BIBLIOTEKI PUBLICZNEJ</w:t>
      </w:r>
    </w:p>
    <w:p w:rsidR="00613470" w:rsidRPr="00871348" w:rsidRDefault="004A6827" w:rsidP="000F1E42">
      <w:pPr>
        <w:spacing w:after="80"/>
        <w:jc w:val="center"/>
        <w:rPr>
          <w:rFonts w:ascii="Arial" w:hAnsi="Arial" w:cs="Arial"/>
          <w:b/>
          <w:smallCaps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71348">
        <w:rPr>
          <w:rFonts w:ascii="Arial" w:hAnsi="Arial" w:cs="Arial"/>
          <w:b/>
          <w:smallCaps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SAMORZĄDOWEGO CENTRUM KULTURY</w:t>
      </w:r>
    </w:p>
    <w:p w:rsidR="00613470" w:rsidRPr="00871348" w:rsidRDefault="004A6827" w:rsidP="000F1E42">
      <w:pPr>
        <w:spacing w:after="80"/>
        <w:jc w:val="center"/>
        <w:rPr>
          <w:rFonts w:ascii="Arial" w:hAnsi="Arial" w:cs="Arial"/>
          <w:b/>
          <w:smallCaps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71348">
        <w:rPr>
          <w:rFonts w:ascii="Arial" w:hAnsi="Arial" w:cs="Arial"/>
          <w:b/>
          <w:smallCaps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 MIELCU</w:t>
      </w:r>
    </w:p>
    <w:p w:rsidR="008B4138" w:rsidRPr="00871348" w:rsidRDefault="008B4138" w:rsidP="008D0036">
      <w:pPr>
        <w:spacing w:after="80"/>
        <w:jc w:val="both"/>
        <w:rPr>
          <w:rFonts w:ascii="Arial" w:hAnsi="Arial" w:cs="Arial"/>
          <w:szCs w:val="28"/>
        </w:rPr>
      </w:pPr>
    </w:p>
    <w:p w:rsidR="00A018B8" w:rsidRPr="00871348" w:rsidRDefault="007C1253" w:rsidP="00295ECC">
      <w:pPr>
        <w:pStyle w:val="Paragraf"/>
        <w:rPr>
          <w:sz w:val="28"/>
        </w:rPr>
      </w:pPr>
      <w:r w:rsidRPr="00871348">
        <w:rPr>
          <w:sz w:val="28"/>
        </w:rPr>
        <w:t>§1</w:t>
      </w:r>
      <w:r w:rsidR="00A018B8" w:rsidRPr="00871348">
        <w:rPr>
          <w:sz w:val="28"/>
        </w:rPr>
        <w:t xml:space="preserve"> </w:t>
      </w:r>
      <w:r w:rsidR="007A6D33" w:rsidRPr="00871348">
        <w:rPr>
          <w:sz w:val="28"/>
        </w:rPr>
        <w:br/>
      </w:r>
      <w:r w:rsidR="00A018B8" w:rsidRPr="00871348">
        <w:rPr>
          <w:sz w:val="28"/>
        </w:rPr>
        <w:t>POSTANOWIENIA OGÓLNE</w:t>
      </w:r>
    </w:p>
    <w:p w:rsidR="007C1253" w:rsidRPr="00871348" w:rsidRDefault="007C1253" w:rsidP="00397D64">
      <w:pPr>
        <w:pStyle w:val="Paragraf-tekst"/>
        <w:numPr>
          <w:ilvl w:val="0"/>
          <w:numId w:val="26"/>
        </w:numPr>
      </w:pPr>
      <w:r w:rsidRPr="00871348">
        <w:t xml:space="preserve">Regulamin Miejskiej Biblioteki Publicznej Samorządowego Centrum Kultury w Mielcu określa prawa oraz obowiązki </w:t>
      </w:r>
      <w:r w:rsidR="005F6EB0" w:rsidRPr="00871348">
        <w:t xml:space="preserve">osób </w:t>
      </w:r>
      <w:r w:rsidRPr="00871348">
        <w:t>korzystających z jej zbiorów.</w:t>
      </w:r>
    </w:p>
    <w:p w:rsidR="007C1253" w:rsidRPr="00871348" w:rsidRDefault="007C1253" w:rsidP="00397D64">
      <w:pPr>
        <w:pStyle w:val="Paragraf-tekst"/>
        <w:numPr>
          <w:ilvl w:val="0"/>
          <w:numId w:val="26"/>
        </w:numPr>
      </w:pPr>
      <w:r w:rsidRPr="00871348">
        <w:t>Ilekroć w tekście mowa jest o:</w:t>
      </w:r>
    </w:p>
    <w:p w:rsidR="007C1253" w:rsidRPr="00871348" w:rsidRDefault="007C1253" w:rsidP="00397D64">
      <w:pPr>
        <w:pStyle w:val="Paragraf-tekst"/>
      </w:pPr>
      <w:r w:rsidRPr="00871348">
        <w:t xml:space="preserve">„Bibliotece” oznacza </w:t>
      </w:r>
      <w:r w:rsidR="00BC2B8A" w:rsidRPr="00871348">
        <w:t>wszystkie agendy i filie wchodzące w skład Miejskiej</w:t>
      </w:r>
      <w:r w:rsidRPr="00871348">
        <w:t xml:space="preserve"> B</w:t>
      </w:r>
      <w:r w:rsidRPr="00871348">
        <w:t>i</w:t>
      </w:r>
      <w:r w:rsidRPr="00871348">
        <w:t>bliote</w:t>
      </w:r>
      <w:r w:rsidR="00BC2B8A" w:rsidRPr="00871348">
        <w:t>ki</w:t>
      </w:r>
      <w:r w:rsidRPr="00871348">
        <w:t xml:space="preserve"> Publicz</w:t>
      </w:r>
      <w:r w:rsidR="00BC2B8A" w:rsidRPr="00871348">
        <w:t>nej</w:t>
      </w:r>
      <w:r w:rsidRPr="00871348">
        <w:t xml:space="preserve"> Samorządowego Centrum</w:t>
      </w:r>
      <w:r w:rsidR="00276A85" w:rsidRPr="00871348">
        <w:t xml:space="preserve"> </w:t>
      </w:r>
      <w:r w:rsidRPr="00871348">
        <w:t>Kultury w Mielcu</w:t>
      </w:r>
      <w:r w:rsidR="00AA41F7" w:rsidRPr="00871348">
        <w:t>.</w:t>
      </w:r>
    </w:p>
    <w:p w:rsidR="007C1253" w:rsidRPr="00871348" w:rsidRDefault="007C1253" w:rsidP="00397D64">
      <w:pPr>
        <w:pStyle w:val="Paragraf-tekst"/>
      </w:pPr>
      <w:r w:rsidRPr="00871348">
        <w:t>„Regulaminie” oznacza to Regulamin Miejskiej Biblioteki Publicznej Samorz</w:t>
      </w:r>
      <w:r w:rsidRPr="00871348">
        <w:t>ą</w:t>
      </w:r>
      <w:r w:rsidRPr="00871348">
        <w:t>dowego Centrum Kultury w Mielcu</w:t>
      </w:r>
      <w:r w:rsidR="00AA41F7" w:rsidRPr="00871348">
        <w:t>.</w:t>
      </w:r>
    </w:p>
    <w:p w:rsidR="00D360A0" w:rsidRPr="00871348" w:rsidRDefault="00134A8B" w:rsidP="00397D64">
      <w:pPr>
        <w:pStyle w:val="Paragraf-tekst"/>
      </w:pPr>
      <w:r w:rsidRPr="00871348">
        <w:t>„Karcie</w:t>
      </w:r>
      <w:r w:rsidR="00D360A0" w:rsidRPr="00871348">
        <w:t xml:space="preserve"> zapisu” </w:t>
      </w:r>
      <w:r w:rsidRPr="00871348">
        <w:t>zwanej</w:t>
      </w:r>
      <w:r w:rsidR="00B708C6" w:rsidRPr="00871348">
        <w:t xml:space="preserve"> też zobowiązaniem </w:t>
      </w:r>
      <w:r w:rsidR="00D360A0" w:rsidRPr="00871348">
        <w:t xml:space="preserve">oznacza </w:t>
      </w:r>
      <w:r w:rsidRPr="00871348">
        <w:t xml:space="preserve">to </w:t>
      </w:r>
      <w:r w:rsidR="00D360A0" w:rsidRPr="00871348">
        <w:t>Kartę zapisu czytelnika do Miejskiej Biblioteki Publicznej SCK w Mielcu</w:t>
      </w:r>
      <w:r w:rsidR="00BC2B8A" w:rsidRPr="00871348">
        <w:t xml:space="preserve"> (załącznik nr 1)</w:t>
      </w:r>
      <w:r w:rsidR="00D360A0" w:rsidRPr="00871348">
        <w:t>.</w:t>
      </w:r>
    </w:p>
    <w:p w:rsidR="00AA41F7" w:rsidRPr="00871348" w:rsidRDefault="00AA41F7" w:rsidP="00397D64">
      <w:pPr>
        <w:pStyle w:val="Paragraf-tekst"/>
      </w:pPr>
      <w:r w:rsidRPr="00871348">
        <w:t xml:space="preserve">„Karcie bibliotecznej” oznacza to </w:t>
      </w:r>
      <w:r w:rsidR="005F6EB0" w:rsidRPr="00871348">
        <w:t>k</w:t>
      </w:r>
      <w:r w:rsidRPr="00871348">
        <w:t>artę biblioteczną Miejskie</w:t>
      </w:r>
      <w:r w:rsidR="005F6EB0" w:rsidRPr="00871348">
        <w:t>j</w:t>
      </w:r>
      <w:r w:rsidRPr="00871348">
        <w:t xml:space="preserve"> Biblioteki P</w:t>
      </w:r>
      <w:r w:rsidRPr="00871348">
        <w:t>u</w:t>
      </w:r>
      <w:r w:rsidR="00B02F88" w:rsidRPr="00871348">
        <w:t>blicznej SCK w Mielcu w formie tradycyjnej (plastikowej) lub elektronicznej (w smartfonie lub na tablecie).</w:t>
      </w:r>
    </w:p>
    <w:p w:rsidR="00FF3478" w:rsidRPr="00871348" w:rsidRDefault="00FF3478" w:rsidP="00397D64">
      <w:pPr>
        <w:pStyle w:val="Paragraf-tekst"/>
      </w:pPr>
      <w:r w:rsidRPr="00871348">
        <w:t>„Aplikacji</w:t>
      </w:r>
      <w:r w:rsidR="00B02F88" w:rsidRPr="00871348">
        <w:t>” oznacza to aplikację SowaMobi obsługującą katalog oraz konto czytelnika biblioteki w smartfonie i/lub na tablecie.</w:t>
      </w:r>
    </w:p>
    <w:p w:rsidR="000809ED" w:rsidRPr="00871348" w:rsidRDefault="000809ED" w:rsidP="00397D64">
      <w:pPr>
        <w:pStyle w:val="Paragraf-tekst"/>
      </w:pPr>
      <w:r w:rsidRPr="00871348">
        <w:t>„Czytelniku”, „Użytkowniku” oznacza osobę korzystającą ze zbiorów</w:t>
      </w:r>
      <w:r w:rsidR="00407EC1" w:rsidRPr="00871348">
        <w:t xml:space="preserve"> i </w:t>
      </w:r>
      <w:r w:rsidRPr="00871348">
        <w:t>usług Biblioteki</w:t>
      </w:r>
      <w:r w:rsidR="00340820" w:rsidRPr="00871348">
        <w:t>.</w:t>
      </w:r>
    </w:p>
    <w:p w:rsidR="004218C5" w:rsidRPr="00871348" w:rsidRDefault="004218C5" w:rsidP="00397D64">
      <w:pPr>
        <w:pStyle w:val="Paragraf-tekst"/>
      </w:pPr>
      <w:r w:rsidRPr="00871348">
        <w:t>„Zbiorze”, „Zbiorze bibliotecznym”</w:t>
      </w:r>
      <w:r w:rsidR="00A128CA" w:rsidRPr="00871348">
        <w:t>, „materiale bibliotecznym”</w:t>
      </w:r>
      <w:r w:rsidRPr="00871348">
        <w:t xml:space="preserve"> oznac</w:t>
      </w:r>
      <w:r w:rsidR="00BC2B8A" w:rsidRPr="00871348">
        <w:t>za książkę, audiobook, film, grę</w:t>
      </w:r>
      <w:r w:rsidRPr="00871348">
        <w:t xml:space="preserve"> plan</w:t>
      </w:r>
      <w:r w:rsidR="00BC2B8A" w:rsidRPr="00871348">
        <w:t>szową</w:t>
      </w:r>
      <w:r w:rsidRPr="00871348">
        <w:t xml:space="preserve"> i inne dokumenty gromadzone i udostępniane przez Bibliotekę.</w:t>
      </w:r>
    </w:p>
    <w:p w:rsidR="0021062E" w:rsidRPr="00871348" w:rsidRDefault="0021062E" w:rsidP="00397D64">
      <w:pPr>
        <w:pStyle w:val="Paragraf-tekst"/>
        <w:numPr>
          <w:ilvl w:val="0"/>
          <w:numId w:val="26"/>
        </w:numPr>
      </w:pPr>
      <w:r w:rsidRPr="00871348">
        <w:t>Podstawę prawn</w:t>
      </w:r>
      <w:r w:rsidR="00060B94" w:rsidRPr="00871348">
        <w:t>ą</w:t>
      </w:r>
      <w:r w:rsidRPr="00871348">
        <w:t xml:space="preserve"> wydania i stosowania Regulaminu stanowi:</w:t>
      </w:r>
    </w:p>
    <w:p w:rsidR="00C658AE" w:rsidRPr="00871348" w:rsidRDefault="00C658AE" w:rsidP="00397D64">
      <w:pPr>
        <w:pStyle w:val="Paragraf-tekst"/>
        <w:numPr>
          <w:ilvl w:val="1"/>
          <w:numId w:val="10"/>
        </w:numPr>
      </w:pPr>
      <w:r w:rsidRPr="00871348">
        <w:t xml:space="preserve">Ustawa z dnia 27 czerwca 1997 r. o bibliotekach </w:t>
      </w:r>
      <w:r w:rsidR="00F00B22" w:rsidRPr="00871348">
        <w:t>(</w:t>
      </w:r>
      <w:r w:rsidR="007D563E" w:rsidRPr="00871348">
        <w:t xml:space="preserve">Dz. U. z 1997 r., nr 85, poz. 539 z późn. zm., </w:t>
      </w:r>
      <w:r w:rsidR="0080643A" w:rsidRPr="00871348">
        <w:t xml:space="preserve">Dz.U.2019.1479 </w:t>
      </w:r>
      <w:r w:rsidR="00F1328C" w:rsidRPr="00871348">
        <w:t>tekst jednolity</w:t>
      </w:r>
      <w:r w:rsidR="00F00B22" w:rsidRPr="00871348">
        <w:t>)</w:t>
      </w:r>
      <w:r w:rsidR="00E77DB9" w:rsidRPr="00871348">
        <w:t>.</w:t>
      </w:r>
    </w:p>
    <w:p w:rsidR="00F1328C" w:rsidRPr="00871348" w:rsidRDefault="0021062E" w:rsidP="00397D64">
      <w:pPr>
        <w:pStyle w:val="Paragraf-tekst"/>
        <w:numPr>
          <w:ilvl w:val="1"/>
          <w:numId w:val="10"/>
        </w:numPr>
      </w:pPr>
      <w:r w:rsidRPr="00871348">
        <w:t>Ustawa z dnia 25 paździe</w:t>
      </w:r>
      <w:r w:rsidR="00F1328C" w:rsidRPr="00871348">
        <w:t xml:space="preserve">rnika 1991 r. o organizowaniu i </w:t>
      </w:r>
      <w:r w:rsidRPr="00871348">
        <w:t>prowadzeniu działalności kulturalnej (D</w:t>
      </w:r>
      <w:r w:rsidR="00F1328C" w:rsidRPr="00871348">
        <w:t>z.</w:t>
      </w:r>
      <w:r w:rsidR="00410A2B" w:rsidRPr="00871348">
        <w:t xml:space="preserve">U. </w:t>
      </w:r>
      <w:r w:rsidR="007D563E" w:rsidRPr="00871348">
        <w:t xml:space="preserve">z 1991 r., </w:t>
      </w:r>
      <w:r w:rsidR="00410A2B" w:rsidRPr="00871348">
        <w:t>nr 114</w:t>
      </w:r>
      <w:r w:rsidRPr="00871348">
        <w:t xml:space="preserve"> poz. 493 z późniejszymi zmianami</w:t>
      </w:r>
      <w:r w:rsidR="00F1328C" w:rsidRPr="00871348">
        <w:t xml:space="preserve">, </w:t>
      </w:r>
      <w:r w:rsidR="007D563E" w:rsidRPr="00871348">
        <w:t xml:space="preserve">Dz.U.2020.194 tekst </w:t>
      </w:r>
      <w:r w:rsidR="00F1328C" w:rsidRPr="00871348">
        <w:t>j</w:t>
      </w:r>
      <w:r w:rsidR="007D563E" w:rsidRPr="00871348">
        <w:t>ednolity</w:t>
      </w:r>
      <w:r w:rsidR="00F1328C" w:rsidRPr="00871348">
        <w:t>)</w:t>
      </w:r>
    </w:p>
    <w:p w:rsidR="007D563E" w:rsidRPr="00871348" w:rsidRDefault="00F1328C" w:rsidP="00397D64">
      <w:pPr>
        <w:pStyle w:val="Paragraf-tekst"/>
        <w:numPr>
          <w:ilvl w:val="1"/>
          <w:numId w:val="10"/>
        </w:numPr>
      </w:pPr>
      <w:r w:rsidRPr="00871348">
        <w:t xml:space="preserve">Ustawa z dnia </w:t>
      </w:r>
      <w:r w:rsidR="00FD2718" w:rsidRPr="00871348">
        <w:t>4 lutego 1994 r. o prawie autorskim i prawach pokrewnyc</w:t>
      </w:r>
      <w:r w:rsidR="00154054" w:rsidRPr="00871348">
        <w:t>h</w:t>
      </w:r>
      <w:r w:rsidR="00276A85" w:rsidRPr="00871348">
        <w:t xml:space="preserve"> </w:t>
      </w:r>
      <w:r w:rsidR="00FD2718" w:rsidRPr="00871348">
        <w:t>(</w:t>
      </w:r>
      <w:r w:rsidR="00EF367E" w:rsidRPr="00871348">
        <w:t>Dz</w:t>
      </w:r>
      <w:r w:rsidR="00FD2718" w:rsidRPr="00871348">
        <w:t>.</w:t>
      </w:r>
      <w:r w:rsidR="007D563E" w:rsidRPr="00871348">
        <w:t xml:space="preserve"> </w:t>
      </w:r>
      <w:r w:rsidRPr="00871348">
        <w:t>U.</w:t>
      </w:r>
      <w:r w:rsidR="007D563E" w:rsidRPr="00871348">
        <w:t xml:space="preserve"> z </w:t>
      </w:r>
      <w:r w:rsidR="00FD2718" w:rsidRPr="00871348">
        <w:t xml:space="preserve">1994 </w:t>
      </w:r>
      <w:r w:rsidR="007D563E" w:rsidRPr="00871348">
        <w:t>r., nr 24 poz. 83 z późn. zm, Dz.U.2021.1062 tekst jednol</w:t>
      </w:r>
      <w:r w:rsidR="007D563E" w:rsidRPr="00871348">
        <w:t>i</w:t>
      </w:r>
      <w:r w:rsidR="007D563E" w:rsidRPr="00871348">
        <w:t>ty)</w:t>
      </w:r>
      <w:r w:rsidR="00E17496" w:rsidRPr="00871348">
        <w:t>.</w:t>
      </w:r>
    </w:p>
    <w:p w:rsidR="0080643A" w:rsidRPr="00871348" w:rsidRDefault="0080643A" w:rsidP="00397D64">
      <w:pPr>
        <w:pStyle w:val="Paragraf-tekst"/>
        <w:numPr>
          <w:ilvl w:val="1"/>
          <w:numId w:val="10"/>
        </w:numPr>
      </w:pPr>
      <w:r w:rsidRPr="00871348">
        <w:t>Ustawa z dnia 29 czerwca 1995 r. o statystyce publicznej (</w:t>
      </w:r>
      <w:r w:rsidR="007D563E" w:rsidRPr="00871348">
        <w:t>Dz. U.</w:t>
      </w:r>
      <w:r w:rsidR="00E17496" w:rsidRPr="00871348">
        <w:t xml:space="preserve"> z 1995 r., nr 88, poz. 439 z późn. zm., </w:t>
      </w:r>
      <w:r w:rsidRPr="00871348">
        <w:t>Dz.U.2021.955 tekst jednolity).</w:t>
      </w:r>
    </w:p>
    <w:p w:rsidR="00E17496" w:rsidRPr="00871348" w:rsidRDefault="00E17496" w:rsidP="00397D64">
      <w:pPr>
        <w:pStyle w:val="Paragraf-tekst"/>
        <w:numPr>
          <w:ilvl w:val="1"/>
          <w:numId w:val="10"/>
        </w:numPr>
      </w:pPr>
      <w:r w:rsidRPr="00871348">
        <w:lastRenderedPageBreak/>
        <w:t>Ustawa z dnia 10 maja 2018 r. o ochronie danych osobowych (Dz. U. z 2018 r. poz. 1000 z późn. zm., Dz.U.2019.1781 tekst jednolity).</w:t>
      </w:r>
    </w:p>
    <w:p w:rsidR="00776B66" w:rsidRPr="00871348" w:rsidRDefault="00E17496" w:rsidP="00397D64">
      <w:pPr>
        <w:pStyle w:val="Paragraf-tekst"/>
        <w:numPr>
          <w:ilvl w:val="1"/>
          <w:numId w:val="10"/>
        </w:numPr>
      </w:pPr>
      <w:r w:rsidRPr="00871348">
        <w:t>Rozporządzenie Parlamentu Europejskiego i Rady (UE) 2016/679 z dnia 27 kwietnia 2016 r. w sprawie ochrony osób fizycznych w związku z przetwarzaniem danych osobowych i w sprawie swobodnego przepływu takich danych oraz uchylenia dyrektywy 95/46/WE (ogólne rozporządzenie o ochronie danych).</w:t>
      </w:r>
    </w:p>
    <w:p w:rsidR="0021062E" w:rsidRPr="00871348" w:rsidRDefault="0021062E" w:rsidP="00397D64">
      <w:pPr>
        <w:pStyle w:val="Paragraf-tekst"/>
        <w:numPr>
          <w:ilvl w:val="1"/>
          <w:numId w:val="10"/>
        </w:numPr>
      </w:pPr>
      <w:r w:rsidRPr="00871348">
        <w:t xml:space="preserve">Statut </w:t>
      </w:r>
      <w:r w:rsidR="00592533" w:rsidRPr="00871348">
        <w:t>Samorządowego Centrum Kultury w Mielcu</w:t>
      </w:r>
      <w:r w:rsidRPr="00871348">
        <w:t xml:space="preserve">. </w:t>
      </w:r>
    </w:p>
    <w:p w:rsidR="00157381" w:rsidRPr="00871348" w:rsidRDefault="00157381" w:rsidP="00397D64">
      <w:pPr>
        <w:pStyle w:val="Paragraf-tekst"/>
        <w:numPr>
          <w:ilvl w:val="0"/>
          <w:numId w:val="26"/>
        </w:numPr>
      </w:pPr>
      <w:r w:rsidRPr="00871348">
        <w:t xml:space="preserve">Regulamin Biblioteki zawiera </w:t>
      </w:r>
      <w:r w:rsidR="00C17FDB" w:rsidRPr="00871348">
        <w:t>1</w:t>
      </w:r>
      <w:r w:rsidR="00871348" w:rsidRPr="00871348">
        <w:t>5</w:t>
      </w:r>
      <w:r w:rsidRPr="00871348">
        <w:t xml:space="preserve"> integraln</w:t>
      </w:r>
      <w:r w:rsidR="006168E2" w:rsidRPr="00871348">
        <w:t>ych</w:t>
      </w:r>
      <w:r w:rsidRPr="00871348">
        <w:t xml:space="preserve"> </w:t>
      </w:r>
      <w:r w:rsidR="006168E2" w:rsidRPr="00871348">
        <w:t>załączników</w:t>
      </w:r>
      <w:r w:rsidRPr="00871348">
        <w:t>:</w:t>
      </w:r>
    </w:p>
    <w:p w:rsidR="00157381" w:rsidRPr="00871348" w:rsidRDefault="00E17496" w:rsidP="00397D64">
      <w:pPr>
        <w:pStyle w:val="Paragraf-tekst"/>
        <w:numPr>
          <w:ilvl w:val="1"/>
          <w:numId w:val="11"/>
        </w:numPr>
      </w:pPr>
      <w:r w:rsidRPr="00871348">
        <w:t xml:space="preserve">Załącznik nr </w:t>
      </w:r>
      <w:r w:rsidR="00BA0DF0" w:rsidRPr="00871348">
        <w:t>1</w:t>
      </w:r>
      <w:r w:rsidRPr="00871348">
        <w:t xml:space="preserve"> – Karta zapisu czytelnika Miejskiej Biblioteki Publicznej SCK w Mielcu</w:t>
      </w:r>
      <w:r w:rsidR="002E564C" w:rsidRPr="00871348">
        <w:t>.</w:t>
      </w:r>
      <w:r w:rsidR="00BA0DF0" w:rsidRPr="00871348">
        <w:t xml:space="preserve"> </w:t>
      </w:r>
    </w:p>
    <w:p w:rsidR="00961499" w:rsidRPr="00871348" w:rsidRDefault="00961499" w:rsidP="00397D64">
      <w:pPr>
        <w:pStyle w:val="Paragraf-tekst"/>
        <w:numPr>
          <w:ilvl w:val="1"/>
          <w:numId w:val="11"/>
        </w:numPr>
      </w:pPr>
      <w:r w:rsidRPr="00871348">
        <w:t xml:space="preserve">Załącznik nr </w:t>
      </w:r>
      <w:r w:rsidR="00BA0DF0" w:rsidRPr="00871348">
        <w:t>2</w:t>
      </w:r>
      <w:r w:rsidRPr="00871348">
        <w:t xml:space="preserve"> – Upoważnienie do korzystania z konta czytelniczego (przez osoby trzecie).</w:t>
      </w:r>
    </w:p>
    <w:p w:rsidR="00961499" w:rsidRPr="00871348" w:rsidRDefault="00961499" w:rsidP="00397D64">
      <w:pPr>
        <w:pStyle w:val="Paragraf-tekst"/>
        <w:numPr>
          <w:ilvl w:val="1"/>
          <w:numId w:val="11"/>
        </w:numPr>
      </w:pPr>
      <w:r w:rsidRPr="00871348">
        <w:t xml:space="preserve">Załącznik nr </w:t>
      </w:r>
      <w:r w:rsidR="00BA0DF0" w:rsidRPr="00871348">
        <w:t>3</w:t>
      </w:r>
      <w:r w:rsidRPr="00871348">
        <w:t xml:space="preserve"> – Zmiana danych dotyczących konta czytelnika (dotyczy wyłącznie </w:t>
      </w:r>
      <w:r w:rsidR="007A49DC" w:rsidRPr="00871348">
        <w:t>nr telefonu i/lub adresu e-mail)</w:t>
      </w:r>
      <w:r w:rsidR="00397D64" w:rsidRPr="00871348">
        <w:t>.</w:t>
      </w:r>
    </w:p>
    <w:p w:rsidR="00407EC1" w:rsidRPr="00871348" w:rsidRDefault="00407EC1" w:rsidP="00397D64">
      <w:pPr>
        <w:pStyle w:val="Paragraf-tekst"/>
        <w:numPr>
          <w:ilvl w:val="1"/>
          <w:numId w:val="11"/>
        </w:numPr>
      </w:pPr>
      <w:r w:rsidRPr="00871348">
        <w:t xml:space="preserve">Załącznik nr </w:t>
      </w:r>
      <w:r w:rsidR="00BA0DF0" w:rsidRPr="00871348">
        <w:t>4</w:t>
      </w:r>
      <w:r w:rsidRPr="00871348">
        <w:t xml:space="preserve"> – Regulamin rezerwowania i zamawiana zbiorów</w:t>
      </w:r>
      <w:r w:rsidR="00397D64" w:rsidRPr="00871348">
        <w:t>.</w:t>
      </w:r>
    </w:p>
    <w:p w:rsidR="00407EC1" w:rsidRPr="00871348" w:rsidRDefault="00407EC1" w:rsidP="00397D64">
      <w:pPr>
        <w:pStyle w:val="Paragraf-tekst"/>
        <w:numPr>
          <w:ilvl w:val="1"/>
          <w:numId w:val="11"/>
        </w:numPr>
      </w:pPr>
      <w:r w:rsidRPr="00871348">
        <w:t xml:space="preserve">Załącznik nr </w:t>
      </w:r>
      <w:r w:rsidR="00BA0DF0" w:rsidRPr="00871348">
        <w:t>5</w:t>
      </w:r>
      <w:r w:rsidRPr="00871348">
        <w:t xml:space="preserve"> – Regulamin wypożyczania i zwrotu gier planszowych – na miejscu i na zewnątrz</w:t>
      </w:r>
      <w:r w:rsidR="00397D64" w:rsidRPr="00871348">
        <w:t>.</w:t>
      </w:r>
    </w:p>
    <w:p w:rsidR="00407EC1" w:rsidRPr="00871348" w:rsidRDefault="00407EC1" w:rsidP="00397D64">
      <w:pPr>
        <w:pStyle w:val="Paragraf-tekst"/>
        <w:numPr>
          <w:ilvl w:val="1"/>
          <w:numId w:val="11"/>
        </w:numPr>
      </w:pPr>
      <w:r w:rsidRPr="00871348">
        <w:t xml:space="preserve">Załącznik nr </w:t>
      </w:r>
      <w:r w:rsidR="00BA0DF0" w:rsidRPr="00871348">
        <w:t>6</w:t>
      </w:r>
      <w:r w:rsidRPr="00871348">
        <w:t xml:space="preserve"> </w:t>
      </w:r>
      <w:r w:rsidRPr="00871348">
        <w:softHyphen/>
        <w:t>– Regulamin Wypożyczalni Międzybibliotecznej.</w:t>
      </w:r>
    </w:p>
    <w:p w:rsidR="00C17FDB" w:rsidRPr="00871348" w:rsidRDefault="00C17FDB" w:rsidP="00397D64">
      <w:pPr>
        <w:pStyle w:val="Paragraf-tekst"/>
        <w:numPr>
          <w:ilvl w:val="1"/>
          <w:numId w:val="11"/>
        </w:numPr>
      </w:pPr>
      <w:r w:rsidRPr="00871348">
        <w:t xml:space="preserve">Załącznik nr 7 </w:t>
      </w:r>
      <w:r w:rsidRPr="00871348">
        <w:softHyphen/>
        <w:t>– Regulamin Czytelni Internetowej.</w:t>
      </w:r>
    </w:p>
    <w:p w:rsidR="00157381" w:rsidRPr="00871348" w:rsidRDefault="002E564C" w:rsidP="00397D64">
      <w:pPr>
        <w:pStyle w:val="Paragraf-tekst"/>
        <w:numPr>
          <w:ilvl w:val="1"/>
          <w:numId w:val="11"/>
        </w:numPr>
      </w:pPr>
      <w:r w:rsidRPr="00871348">
        <w:t>Z</w:t>
      </w:r>
      <w:r w:rsidR="00157381" w:rsidRPr="00871348">
        <w:t xml:space="preserve">ałącznik nr </w:t>
      </w:r>
      <w:r w:rsidR="00C17FDB" w:rsidRPr="00871348">
        <w:t>8</w:t>
      </w:r>
      <w:r w:rsidRPr="00871348">
        <w:t xml:space="preserve"> – </w:t>
      </w:r>
      <w:r w:rsidR="00C17FDB" w:rsidRPr="00871348">
        <w:t>Ogólne zasady korzystania z CWPN ACADEMICA</w:t>
      </w:r>
      <w:r w:rsidR="00397D64" w:rsidRPr="00871348">
        <w:t>.</w:t>
      </w:r>
    </w:p>
    <w:p w:rsidR="00961499" w:rsidRPr="00871348" w:rsidRDefault="00961499" w:rsidP="00397D64">
      <w:pPr>
        <w:pStyle w:val="Paragraf-tekst"/>
        <w:numPr>
          <w:ilvl w:val="1"/>
          <w:numId w:val="11"/>
        </w:numPr>
      </w:pPr>
      <w:r w:rsidRPr="00871348">
        <w:t xml:space="preserve">Załącznik nr </w:t>
      </w:r>
      <w:r w:rsidR="00C17FDB" w:rsidRPr="00871348">
        <w:t>9</w:t>
      </w:r>
      <w:r w:rsidRPr="00871348">
        <w:t xml:space="preserve"> – Oświadczenie o korzystaniu z Czytelni Internetowej</w:t>
      </w:r>
      <w:r w:rsidR="00397D64" w:rsidRPr="00871348">
        <w:t>.</w:t>
      </w:r>
    </w:p>
    <w:p w:rsidR="00BA0DF0" w:rsidRPr="00871348" w:rsidRDefault="00BA0DF0" w:rsidP="00397D64">
      <w:pPr>
        <w:pStyle w:val="Paragraf-tekst"/>
        <w:numPr>
          <w:ilvl w:val="1"/>
          <w:numId w:val="11"/>
        </w:numPr>
      </w:pPr>
      <w:r w:rsidRPr="00871348">
        <w:t xml:space="preserve">Załącznik nr </w:t>
      </w:r>
      <w:r w:rsidR="00C17FDB" w:rsidRPr="00871348">
        <w:t>10</w:t>
      </w:r>
      <w:r w:rsidR="00014904" w:rsidRPr="00871348">
        <w:t xml:space="preserve"> –</w:t>
      </w:r>
      <w:r w:rsidRPr="00871348">
        <w:t xml:space="preserve"> „Książka na telefon”</w:t>
      </w:r>
      <w:r w:rsidR="00397D64" w:rsidRPr="00871348">
        <w:t>.</w:t>
      </w:r>
    </w:p>
    <w:p w:rsidR="00407EC1" w:rsidRPr="00871348" w:rsidRDefault="00407EC1" w:rsidP="00397D64">
      <w:pPr>
        <w:pStyle w:val="Paragraf-tekst"/>
        <w:numPr>
          <w:ilvl w:val="1"/>
          <w:numId w:val="11"/>
        </w:numPr>
      </w:pPr>
      <w:r w:rsidRPr="00871348">
        <w:t xml:space="preserve">Załącznik nr </w:t>
      </w:r>
      <w:r w:rsidR="00BA0DF0" w:rsidRPr="00871348">
        <w:t>1</w:t>
      </w:r>
      <w:r w:rsidR="00C17FDB" w:rsidRPr="00871348">
        <w:t>1</w:t>
      </w:r>
      <w:r w:rsidRPr="00871348">
        <w:t xml:space="preserve"> – Cennik usług i opłat</w:t>
      </w:r>
      <w:r w:rsidR="00397D64" w:rsidRPr="00871348">
        <w:t>.</w:t>
      </w:r>
    </w:p>
    <w:p w:rsidR="00157381" w:rsidRPr="00871348" w:rsidRDefault="002E564C" w:rsidP="00397D64">
      <w:pPr>
        <w:pStyle w:val="Paragraf-tekst"/>
        <w:numPr>
          <w:ilvl w:val="1"/>
          <w:numId w:val="11"/>
        </w:numPr>
      </w:pPr>
      <w:r w:rsidRPr="00871348">
        <w:t>Z</w:t>
      </w:r>
      <w:r w:rsidR="00157381" w:rsidRPr="00871348">
        <w:t xml:space="preserve">ałącznik nr </w:t>
      </w:r>
      <w:r w:rsidR="00BA0DF0" w:rsidRPr="00871348">
        <w:t>1</w:t>
      </w:r>
      <w:r w:rsidR="00C17FDB" w:rsidRPr="00871348">
        <w:t>2</w:t>
      </w:r>
      <w:r w:rsidR="00BA0DF0" w:rsidRPr="00871348">
        <w:t xml:space="preserve"> </w:t>
      </w:r>
      <w:r w:rsidRPr="00871348">
        <w:t>– Kryteria pomocnicze przy podejmowaniu decyzji o um</w:t>
      </w:r>
      <w:r w:rsidRPr="00871348">
        <w:t>o</w:t>
      </w:r>
      <w:r w:rsidRPr="00871348">
        <w:t>rzeniu należności za przetrzymywanie zbiorów bibliotecznych przez Cz</w:t>
      </w:r>
      <w:r w:rsidRPr="00871348">
        <w:t>y</w:t>
      </w:r>
      <w:r w:rsidRPr="00871348">
        <w:t>telnika.</w:t>
      </w:r>
    </w:p>
    <w:p w:rsidR="00853A89" w:rsidRPr="00871348" w:rsidRDefault="00853A89" w:rsidP="00397D64">
      <w:pPr>
        <w:pStyle w:val="Paragraf-tekst"/>
        <w:numPr>
          <w:ilvl w:val="1"/>
          <w:numId w:val="11"/>
        </w:numPr>
      </w:pPr>
      <w:r w:rsidRPr="00871348">
        <w:t xml:space="preserve">Załącznik nr </w:t>
      </w:r>
      <w:r w:rsidR="00BA0DF0" w:rsidRPr="00871348">
        <w:t>1</w:t>
      </w:r>
      <w:r w:rsidR="00C17FDB" w:rsidRPr="00871348">
        <w:t>3</w:t>
      </w:r>
      <w:r w:rsidR="00397D64" w:rsidRPr="00871348">
        <w:t xml:space="preserve"> –</w:t>
      </w:r>
      <w:r w:rsidRPr="00871348">
        <w:t xml:space="preserve"> Wniosek o usunięcie danych osobowych z bazy danych użytkowników MBP</w:t>
      </w:r>
      <w:r w:rsidR="00397D64" w:rsidRPr="00871348">
        <w:t xml:space="preserve"> SCK w Mielcu.</w:t>
      </w:r>
    </w:p>
    <w:p w:rsidR="00397D64" w:rsidRPr="00871348" w:rsidRDefault="00397D64" w:rsidP="00397D64">
      <w:pPr>
        <w:pStyle w:val="Paragraf-tekst"/>
        <w:numPr>
          <w:ilvl w:val="1"/>
          <w:numId w:val="11"/>
        </w:numPr>
      </w:pPr>
      <w:r w:rsidRPr="00871348">
        <w:t>Załącznik nr 14 – Regulamin przyjmowania darów do Miejskiej Biblioteki Publicznej SCK w Mielcu.</w:t>
      </w:r>
    </w:p>
    <w:p w:rsidR="00397D64" w:rsidRPr="00871348" w:rsidRDefault="00397D64" w:rsidP="00397D64">
      <w:pPr>
        <w:pStyle w:val="Paragraf-tekst"/>
        <w:numPr>
          <w:ilvl w:val="1"/>
          <w:numId w:val="11"/>
        </w:numPr>
      </w:pPr>
      <w:r w:rsidRPr="00871348">
        <w:t>Załącznik nr 15 – Regulamin usługi „Zaproponuj książkę”.</w:t>
      </w:r>
    </w:p>
    <w:p w:rsidR="00397D64" w:rsidRPr="00871348" w:rsidRDefault="00397D64" w:rsidP="00397D64">
      <w:pPr>
        <w:pStyle w:val="Paragraf-tekst"/>
        <w:numPr>
          <w:ilvl w:val="0"/>
          <w:numId w:val="26"/>
        </w:numPr>
      </w:pPr>
      <w:r w:rsidRPr="00871348">
        <w:t>Dane teleadresowe Biblioteki dostępne są:</w:t>
      </w:r>
    </w:p>
    <w:p w:rsidR="00397D64" w:rsidRPr="00871348" w:rsidRDefault="00397D64" w:rsidP="00397D64">
      <w:pPr>
        <w:pStyle w:val="Paragraf-tekst"/>
      </w:pPr>
      <w:r w:rsidRPr="00871348">
        <w:t xml:space="preserve">na stronie internetowej </w:t>
      </w:r>
      <w:hyperlink r:id="rId9" w:history="1">
        <w:r w:rsidRPr="00871348">
          <w:rPr>
            <w:rStyle w:val="Hipercze"/>
            <w:color w:val="auto"/>
          </w:rPr>
          <w:t>www.biblioteka.mielec.pl</w:t>
        </w:r>
      </w:hyperlink>
      <w:r w:rsidR="005C6748" w:rsidRPr="00871348">
        <w:t xml:space="preserve"> w zakładce O nas /</w:t>
      </w:r>
      <w:r w:rsidRPr="00871348">
        <w:t xml:space="preserve"> Dane t</w:t>
      </w:r>
      <w:r w:rsidRPr="00871348">
        <w:t>e</w:t>
      </w:r>
      <w:r w:rsidRPr="00871348">
        <w:t>leadresowe,</w:t>
      </w:r>
    </w:p>
    <w:p w:rsidR="00397D64" w:rsidRPr="00871348" w:rsidRDefault="00397D64" w:rsidP="00397D64">
      <w:pPr>
        <w:pStyle w:val="Paragraf-tekst"/>
      </w:pPr>
      <w:r w:rsidRPr="00871348">
        <w:t xml:space="preserve">w aplikacji SowaMobi, </w:t>
      </w:r>
      <w:r w:rsidR="005C6748" w:rsidRPr="00871348">
        <w:t xml:space="preserve">Menu główne / </w:t>
      </w:r>
      <w:r w:rsidRPr="00871348">
        <w:t>Biblioteka.</w:t>
      </w:r>
    </w:p>
    <w:p w:rsidR="004A6827" w:rsidRPr="00871348" w:rsidRDefault="004A6827" w:rsidP="004A1A3C">
      <w:pPr>
        <w:pStyle w:val="Paragraf"/>
        <w:rPr>
          <w:sz w:val="28"/>
        </w:rPr>
      </w:pPr>
    </w:p>
    <w:p w:rsidR="00D357F3" w:rsidRPr="00871348" w:rsidRDefault="00D357F3" w:rsidP="004A1A3C">
      <w:pPr>
        <w:pStyle w:val="Paragraf"/>
        <w:rPr>
          <w:sz w:val="28"/>
        </w:rPr>
      </w:pPr>
      <w:r w:rsidRPr="00871348">
        <w:rPr>
          <w:sz w:val="28"/>
        </w:rPr>
        <w:t>§ 2</w:t>
      </w:r>
    </w:p>
    <w:p w:rsidR="00D357F3" w:rsidRPr="00871348" w:rsidRDefault="00D357F3" w:rsidP="004A1A3C">
      <w:pPr>
        <w:pStyle w:val="Paragraf"/>
        <w:rPr>
          <w:sz w:val="28"/>
        </w:rPr>
      </w:pPr>
      <w:r w:rsidRPr="00871348">
        <w:rPr>
          <w:sz w:val="28"/>
        </w:rPr>
        <w:t xml:space="preserve">PRAWO DO KORZYSTANIA </w:t>
      </w:r>
    </w:p>
    <w:p w:rsidR="00316322" w:rsidRPr="00871348" w:rsidRDefault="00316322" w:rsidP="002834A3">
      <w:pPr>
        <w:numPr>
          <w:ilvl w:val="0"/>
          <w:numId w:val="1"/>
        </w:numPr>
        <w:spacing w:line="360" w:lineRule="auto"/>
        <w:ind w:hanging="357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 xml:space="preserve">Prawo </w:t>
      </w:r>
      <w:r w:rsidR="008277DF" w:rsidRPr="00871348">
        <w:rPr>
          <w:rFonts w:ascii="Arial" w:hAnsi="Arial" w:cs="Arial"/>
          <w:sz w:val="22"/>
          <w:szCs w:val="22"/>
        </w:rPr>
        <w:t xml:space="preserve">do </w:t>
      </w:r>
      <w:r w:rsidRPr="00871348">
        <w:rPr>
          <w:rFonts w:ascii="Arial" w:hAnsi="Arial" w:cs="Arial"/>
          <w:sz w:val="22"/>
          <w:szCs w:val="22"/>
        </w:rPr>
        <w:t>korzystania</w:t>
      </w:r>
      <w:r w:rsidR="004A1A3C" w:rsidRPr="00871348">
        <w:rPr>
          <w:rFonts w:ascii="Arial" w:hAnsi="Arial" w:cs="Arial"/>
          <w:sz w:val="22"/>
          <w:szCs w:val="22"/>
        </w:rPr>
        <w:t xml:space="preserve"> ze zbiorów Biblioteki </w:t>
      </w:r>
      <w:r w:rsidRPr="00871348">
        <w:rPr>
          <w:rFonts w:ascii="Arial" w:hAnsi="Arial" w:cs="Arial"/>
          <w:sz w:val="22"/>
          <w:szCs w:val="22"/>
        </w:rPr>
        <w:t>nabywa się z chwilą otrzymania karty bibli</w:t>
      </w:r>
      <w:r w:rsidRPr="00871348">
        <w:rPr>
          <w:rFonts w:ascii="Arial" w:hAnsi="Arial" w:cs="Arial"/>
          <w:sz w:val="22"/>
          <w:szCs w:val="22"/>
        </w:rPr>
        <w:t>o</w:t>
      </w:r>
      <w:r w:rsidRPr="00871348">
        <w:rPr>
          <w:rFonts w:ascii="Arial" w:hAnsi="Arial" w:cs="Arial"/>
          <w:sz w:val="22"/>
          <w:szCs w:val="22"/>
        </w:rPr>
        <w:t>tecznej.</w:t>
      </w:r>
    </w:p>
    <w:p w:rsidR="00D357F3" w:rsidRPr="00871348" w:rsidRDefault="00D357F3" w:rsidP="002834A3">
      <w:pPr>
        <w:numPr>
          <w:ilvl w:val="0"/>
          <w:numId w:val="1"/>
        </w:numPr>
        <w:spacing w:line="360" w:lineRule="auto"/>
        <w:ind w:hanging="357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>Warunkiem otrzymania karty bibliotecznej jest wyrażona na piśmie zgoda na umieszcz</w:t>
      </w:r>
      <w:r w:rsidRPr="00871348">
        <w:rPr>
          <w:rFonts w:ascii="Arial" w:hAnsi="Arial" w:cs="Arial"/>
          <w:sz w:val="22"/>
          <w:szCs w:val="22"/>
        </w:rPr>
        <w:t>e</w:t>
      </w:r>
      <w:r w:rsidRPr="00871348">
        <w:rPr>
          <w:rFonts w:ascii="Arial" w:hAnsi="Arial" w:cs="Arial"/>
          <w:sz w:val="22"/>
          <w:szCs w:val="22"/>
        </w:rPr>
        <w:t>nie danych osobowych w ewidencji czytelników.</w:t>
      </w:r>
    </w:p>
    <w:p w:rsidR="00316322" w:rsidRPr="00871348" w:rsidRDefault="00316322" w:rsidP="002834A3">
      <w:pPr>
        <w:numPr>
          <w:ilvl w:val="0"/>
          <w:numId w:val="1"/>
        </w:numPr>
        <w:spacing w:line="360" w:lineRule="auto"/>
        <w:ind w:hanging="357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 xml:space="preserve">Podanie danych jest dobrowolne, ale niezbędne do zarejestrowania i obsługi </w:t>
      </w:r>
      <w:r w:rsidR="009D5B11" w:rsidRPr="00871348">
        <w:rPr>
          <w:rFonts w:ascii="Arial" w:hAnsi="Arial" w:cs="Arial"/>
          <w:sz w:val="22"/>
          <w:szCs w:val="22"/>
        </w:rPr>
        <w:t>C</w:t>
      </w:r>
      <w:r w:rsidRPr="00871348">
        <w:rPr>
          <w:rFonts w:ascii="Arial" w:hAnsi="Arial" w:cs="Arial"/>
          <w:sz w:val="22"/>
          <w:szCs w:val="22"/>
        </w:rPr>
        <w:t xml:space="preserve">zytelnika. </w:t>
      </w:r>
    </w:p>
    <w:p w:rsidR="00AC3886" w:rsidRPr="00871348" w:rsidRDefault="00D357F3" w:rsidP="00B02F88">
      <w:pPr>
        <w:numPr>
          <w:ilvl w:val="0"/>
          <w:numId w:val="1"/>
        </w:numPr>
        <w:spacing w:line="360" w:lineRule="auto"/>
        <w:ind w:hanging="357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 xml:space="preserve">Zgodę o której mowa w pkt. </w:t>
      </w:r>
      <w:r w:rsidR="00316322" w:rsidRPr="00871348">
        <w:rPr>
          <w:rFonts w:ascii="Arial" w:hAnsi="Arial" w:cs="Arial"/>
          <w:sz w:val="22"/>
          <w:szCs w:val="22"/>
        </w:rPr>
        <w:t>2</w:t>
      </w:r>
      <w:r w:rsidRPr="00871348">
        <w:rPr>
          <w:rFonts w:ascii="Arial" w:hAnsi="Arial" w:cs="Arial"/>
          <w:sz w:val="22"/>
          <w:szCs w:val="22"/>
        </w:rPr>
        <w:t xml:space="preserve"> </w:t>
      </w:r>
      <w:r w:rsidR="009D5B11" w:rsidRPr="00871348">
        <w:rPr>
          <w:rFonts w:ascii="Arial" w:hAnsi="Arial" w:cs="Arial"/>
          <w:sz w:val="22"/>
          <w:szCs w:val="22"/>
        </w:rPr>
        <w:t>C</w:t>
      </w:r>
      <w:r w:rsidRPr="00871348">
        <w:rPr>
          <w:rFonts w:ascii="Arial" w:hAnsi="Arial" w:cs="Arial"/>
          <w:sz w:val="22"/>
          <w:szCs w:val="22"/>
        </w:rPr>
        <w:t xml:space="preserve">zytelnik deklaruje wypełniając i podpisując kartę zapisu (załącznik nr </w:t>
      </w:r>
      <w:r w:rsidR="00D82A5B" w:rsidRPr="00871348">
        <w:rPr>
          <w:rFonts w:ascii="Arial" w:hAnsi="Arial" w:cs="Arial"/>
          <w:sz w:val="22"/>
          <w:szCs w:val="22"/>
        </w:rPr>
        <w:t>1</w:t>
      </w:r>
      <w:r w:rsidRPr="00871348">
        <w:rPr>
          <w:rFonts w:ascii="Arial" w:hAnsi="Arial" w:cs="Arial"/>
          <w:sz w:val="22"/>
          <w:szCs w:val="22"/>
        </w:rPr>
        <w:t>). Osoba, która nie wyrazi zgody na umieszczenie swoich danych osob</w:t>
      </w:r>
      <w:r w:rsidRPr="00871348">
        <w:rPr>
          <w:rFonts w:ascii="Arial" w:hAnsi="Arial" w:cs="Arial"/>
          <w:sz w:val="22"/>
          <w:szCs w:val="22"/>
        </w:rPr>
        <w:t>o</w:t>
      </w:r>
      <w:r w:rsidRPr="00871348">
        <w:rPr>
          <w:rFonts w:ascii="Arial" w:hAnsi="Arial" w:cs="Arial"/>
          <w:sz w:val="22"/>
          <w:szCs w:val="22"/>
        </w:rPr>
        <w:t>wych w ewidencji czytelników, nie może wypożyczać zbiorów Biblioteki.</w:t>
      </w:r>
    </w:p>
    <w:p w:rsidR="00B02F88" w:rsidRPr="00871348" w:rsidRDefault="00B02F88" w:rsidP="00B02F88">
      <w:pPr>
        <w:numPr>
          <w:ilvl w:val="0"/>
          <w:numId w:val="1"/>
        </w:numPr>
        <w:spacing w:line="360" w:lineRule="auto"/>
        <w:ind w:hanging="357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>Każdy zapisujący się do Biblioteki zobowiązany jest:</w:t>
      </w:r>
    </w:p>
    <w:p w:rsidR="00B02F88" w:rsidRPr="00871348" w:rsidRDefault="00B02F88" w:rsidP="00A41916">
      <w:pPr>
        <w:numPr>
          <w:ilvl w:val="1"/>
          <w:numId w:val="1"/>
        </w:numPr>
        <w:spacing w:line="360" w:lineRule="auto"/>
        <w:ind w:left="1276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 xml:space="preserve">w przypadku obywateli polskich </w:t>
      </w:r>
      <w:r w:rsidR="005C6748" w:rsidRPr="00871348">
        <w:rPr>
          <w:rFonts w:ascii="Arial" w:hAnsi="Arial" w:cs="Arial"/>
          <w:sz w:val="22"/>
          <w:szCs w:val="22"/>
        </w:rPr>
        <w:t>–</w:t>
      </w:r>
      <w:r w:rsidRPr="00871348">
        <w:rPr>
          <w:rFonts w:ascii="Arial" w:hAnsi="Arial" w:cs="Arial"/>
          <w:sz w:val="22"/>
          <w:szCs w:val="22"/>
        </w:rPr>
        <w:t xml:space="preserve"> okazać aktualny dokument ze zdjęciem i PESEL w celu sprawdzenia zgodności danych (dowód osobisty, prawo jazdy, paszport</w:t>
      </w:r>
      <w:r w:rsidR="000314B0" w:rsidRPr="00871348">
        <w:rPr>
          <w:rFonts w:ascii="Arial" w:hAnsi="Arial" w:cs="Arial"/>
          <w:sz w:val="22"/>
          <w:szCs w:val="22"/>
        </w:rPr>
        <w:t xml:space="preserve">, </w:t>
      </w:r>
      <w:r w:rsidR="00134A8B" w:rsidRPr="00871348">
        <w:rPr>
          <w:rFonts w:ascii="Arial" w:hAnsi="Arial" w:cs="Arial"/>
          <w:sz w:val="22"/>
          <w:szCs w:val="22"/>
        </w:rPr>
        <w:t xml:space="preserve">aplikacja </w:t>
      </w:r>
      <w:r w:rsidR="000314B0" w:rsidRPr="00871348">
        <w:rPr>
          <w:rFonts w:ascii="Arial" w:hAnsi="Arial" w:cs="Arial"/>
          <w:sz w:val="22"/>
          <w:szCs w:val="22"/>
        </w:rPr>
        <w:t>mObywatel</w:t>
      </w:r>
      <w:r w:rsidR="005C6748" w:rsidRPr="00871348">
        <w:rPr>
          <w:rFonts w:ascii="Arial" w:hAnsi="Arial" w:cs="Arial"/>
          <w:sz w:val="22"/>
          <w:szCs w:val="22"/>
        </w:rPr>
        <w:t xml:space="preserve"> - mDowód</w:t>
      </w:r>
      <w:r w:rsidRPr="00871348">
        <w:rPr>
          <w:rFonts w:ascii="Arial" w:hAnsi="Arial" w:cs="Arial"/>
          <w:sz w:val="22"/>
          <w:szCs w:val="22"/>
        </w:rPr>
        <w:t>),</w:t>
      </w:r>
    </w:p>
    <w:p w:rsidR="00B02F88" w:rsidRPr="00871348" w:rsidRDefault="00B02F88" w:rsidP="00A41916">
      <w:pPr>
        <w:numPr>
          <w:ilvl w:val="1"/>
          <w:numId w:val="1"/>
        </w:numPr>
        <w:spacing w:line="360" w:lineRule="auto"/>
        <w:ind w:left="1276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>w przypadku obcokrajowców – okazać aktualny paszport lub inny dokument zawierający fotografię i potwierdzający tożsamość, PESEL – jeżeli ma przyzn</w:t>
      </w:r>
      <w:r w:rsidRPr="00871348">
        <w:rPr>
          <w:rFonts w:ascii="Arial" w:hAnsi="Arial" w:cs="Arial"/>
          <w:sz w:val="22"/>
          <w:szCs w:val="22"/>
        </w:rPr>
        <w:t>a</w:t>
      </w:r>
      <w:r w:rsidRPr="00871348">
        <w:rPr>
          <w:rFonts w:ascii="Arial" w:hAnsi="Arial" w:cs="Arial"/>
          <w:sz w:val="22"/>
          <w:szCs w:val="22"/>
        </w:rPr>
        <w:t>ny.</w:t>
      </w:r>
    </w:p>
    <w:p w:rsidR="00783892" w:rsidRPr="00871348" w:rsidRDefault="00783892" w:rsidP="002834A3">
      <w:pPr>
        <w:numPr>
          <w:ilvl w:val="0"/>
          <w:numId w:val="1"/>
        </w:numPr>
        <w:spacing w:line="360" w:lineRule="auto"/>
        <w:ind w:hanging="357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>W przypadku osoby niepełnoletniej przy zapisie do Biblioteki wymagane jest poręczenie rodzica</w:t>
      </w:r>
      <w:r w:rsidR="00787181" w:rsidRPr="00871348">
        <w:rPr>
          <w:rFonts w:ascii="Arial" w:hAnsi="Arial" w:cs="Arial"/>
          <w:sz w:val="22"/>
          <w:szCs w:val="22"/>
        </w:rPr>
        <w:t xml:space="preserve"> (rodziców)</w:t>
      </w:r>
      <w:r w:rsidRPr="00871348">
        <w:rPr>
          <w:rFonts w:ascii="Arial" w:hAnsi="Arial" w:cs="Arial"/>
          <w:sz w:val="22"/>
          <w:szCs w:val="22"/>
        </w:rPr>
        <w:t>, opiekuna prawnego lub faktycznego. Osoby te przyjmują odpowi</w:t>
      </w:r>
      <w:r w:rsidRPr="00871348">
        <w:rPr>
          <w:rFonts w:ascii="Arial" w:hAnsi="Arial" w:cs="Arial"/>
          <w:sz w:val="22"/>
          <w:szCs w:val="22"/>
        </w:rPr>
        <w:t>e</w:t>
      </w:r>
      <w:r w:rsidRPr="00871348">
        <w:rPr>
          <w:rFonts w:ascii="Arial" w:hAnsi="Arial" w:cs="Arial"/>
          <w:sz w:val="22"/>
          <w:szCs w:val="22"/>
        </w:rPr>
        <w:t>dzialność za wypełnianie zobowiązań w stosunku do Biblioteki. Wyrażają również zgodę na przetwarzanie udostępnionych danych osobowych.</w:t>
      </w:r>
    </w:p>
    <w:p w:rsidR="00783892" w:rsidRPr="00871348" w:rsidRDefault="00316322" w:rsidP="002834A3">
      <w:pPr>
        <w:numPr>
          <w:ilvl w:val="0"/>
          <w:numId w:val="1"/>
        </w:numPr>
        <w:spacing w:line="360" w:lineRule="auto"/>
        <w:ind w:hanging="357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 xml:space="preserve">W bazie przechowywane są dane: </w:t>
      </w:r>
    </w:p>
    <w:p w:rsidR="00783892" w:rsidRPr="00871348" w:rsidRDefault="00783892" w:rsidP="00B4713E">
      <w:pPr>
        <w:pStyle w:val="kropka"/>
        <w:numPr>
          <w:ilvl w:val="1"/>
          <w:numId w:val="40"/>
        </w:numPr>
        <w:ind w:left="993"/>
      </w:pPr>
      <w:r w:rsidRPr="00871348">
        <w:t xml:space="preserve">czytelnika: </w:t>
      </w:r>
      <w:r w:rsidR="00316322" w:rsidRPr="00871348">
        <w:t>nazwisko i imię, PESEL, płeć, adres zamieszkania/adres do korespo</w:t>
      </w:r>
      <w:r w:rsidR="00316322" w:rsidRPr="00871348">
        <w:t>n</w:t>
      </w:r>
      <w:r w:rsidR="00316322" w:rsidRPr="00871348">
        <w:t>dencji (jeżeli nie są tożsame), numer telefonu kontaktowego, adres e-mail, przyn</w:t>
      </w:r>
      <w:r w:rsidR="00316322" w:rsidRPr="00871348">
        <w:t>a</w:t>
      </w:r>
      <w:r w:rsidR="00316322" w:rsidRPr="00871348">
        <w:t>leżność do grupy społeczno-zawodowej (wg klasyfikacji GUS)</w:t>
      </w:r>
    </w:p>
    <w:p w:rsidR="00783892" w:rsidRPr="00871348" w:rsidRDefault="00783892" w:rsidP="00B4713E">
      <w:pPr>
        <w:pStyle w:val="kropka"/>
        <w:numPr>
          <w:ilvl w:val="1"/>
          <w:numId w:val="40"/>
        </w:numPr>
        <w:ind w:left="993"/>
      </w:pPr>
      <w:r w:rsidRPr="00871348">
        <w:t>opiekuna osoby niepełnoletniej: imię i nazwisko, PESEL, adres zamieszkania, nr telefonu, adres e-mail</w:t>
      </w:r>
    </w:p>
    <w:p w:rsidR="00316322" w:rsidRPr="00871348" w:rsidRDefault="00783892" w:rsidP="00B4713E">
      <w:pPr>
        <w:pStyle w:val="kropka"/>
        <w:numPr>
          <w:ilvl w:val="1"/>
          <w:numId w:val="40"/>
        </w:numPr>
        <w:ind w:left="993"/>
      </w:pPr>
      <w:r w:rsidRPr="00871348">
        <w:t>osoby upoważnionej do korzystania z konta: imię i nazwisko, PESEL</w:t>
      </w:r>
    </w:p>
    <w:p w:rsidR="00783892" w:rsidRPr="00871348" w:rsidRDefault="00783892" w:rsidP="002834A3">
      <w:pPr>
        <w:numPr>
          <w:ilvl w:val="0"/>
          <w:numId w:val="1"/>
        </w:numPr>
        <w:spacing w:line="360" w:lineRule="auto"/>
        <w:ind w:hanging="357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 xml:space="preserve">Podpisując kartę zapisu </w:t>
      </w:r>
      <w:r w:rsidR="009D5B11" w:rsidRPr="00871348">
        <w:rPr>
          <w:rFonts w:ascii="Arial" w:hAnsi="Arial" w:cs="Arial"/>
          <w:sz w:val="22"/>
          <w:szCs w:val="22"/>
        </w:rPr>
        <w:t>C</w:t>
      </w:r>
      <w:r w:rsidRPr="00871348">
        <w:rPr>
          <w:rFonts w:ascii="Arial" w:hAnsi="Arial" w:cs="Arial"/>
          <w:sz w:val="22"/>
          <w:szCs w:val="22"/>
        </w:rPr>
        <w:t>zytelnik zobowiązuje się do przestrzegania zasad niniejszego Regulaminu.</w:t>
      </w:r>
    </w:p>
    <w:p w:rsidR="00D357F3" w:rsidRPr="00871348" w:rsidRDefault="00D357F3" w:rsidP="00A95CCB">
      <w:pPr>
        <w:numPr>
          <w:ilvl w:val="0"/>
          <w:numId w:val="1"/>
        </w:numPr>
        <w:spacing w:line="360" w:lineRule="auto"/>
        <w:ind w:hanging="357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>Korzystanie ze zbiorów Biblioteki jest bezpłatne z wyjątkiem opłat pobieranych za:</w:t>
      </w:r>
    </w:p>
    <w:p w:rsidR="00D357F3" w:rsidRPr="00871348" w:rsidRDefault="00D357F3" w:rsidP="00397D64">
      <w:pPr>
        <w:pStyle w:val="Paragraf-tekst"/>
        <w:numPr>
          <w:ilvl w:val="1"/>
          <w:numId w:val="13"/>
        </w:numPr>
      </w:pPr>
      <w:r w:rsidRPr="00871348">
        <w:t>niezwrócenie w terminie wypożyczonych materiałów bibliotecznych,</w:t>
      </w:r>
    </w:p>
    <w:p w:rsidR="00D357F3" w:rsidRPr="00871348" w:rsidRDefault="00D357F3" w:rsidP="00397D64">
      <w:pPr>
        <w:pStyle w:val="Paragraf-tekst"/>
        <w:numPr>
          <w:ilvl w:val="1"/>
          <w:numId w:val="13"/>
        </w:numPr>
      </w:pPr>
      <w:r w:rsidRPr="00871348">
        <w:t>monity i wezwania w sprawach dotyczących nieterminowego zwrotu wypoż</w:t>
      </w:r>
      <w:r w:rsidRPr="00871348">
        <w:t>y</w:t>
      </w:r>
      <w:r w:rsidRPr="00871348">
        <w:t>czonych materiałów bibliotecznych (telefoniczne, listowe),</w:t>
      </w:r>
    </w:p>
    <w:p w:rsidR="00D357F3" w:rsidRPr="00871348" w:rsidRDefault="00D357F3" w:rsidP="00397D64">
      <w:pPr>
        <w:pStyle w:val="Paragraf-tekst"/>
        <w:numPr>
          <w:ilvl w:val="1"/>
          <w:numId w:val="13"/>
        </w:numPr>
      </w:pPr>
      <w:r w:rsidRPr="00871348">
        <w:t>uszkodzenie, zniszczenie lub zagubienie materiałów bibliotecznych,</w:t>
      </w:r>
    </w:p>
    <w:p w:rsidR="00D357F3" w:rsidRPr="00871348" w:rsidRDefault="00D357F3" w:rsidP="00397D64">
      <w:pPr>
        <w:pStyle w:val="Paragraf-tekst"/>
        <w:numPr>
          <w:ilvl w:val="1"/>
          <w:numId w:val="13"/>
        </w:numPr>
      </w:pPr>
      <w:r w:rsidRPr="00871348">
        <w:t xml:space="preserve">wydanie duplikatu </w:t>
      </w:r>
      <w:r w:rsidRPr="00871348">
        <w:rPr>
          <w:i/>
        </w:rPr>
        <w:t>karty bibliotecznej</w:t>
      </w:r>
      <w:r w:rsidRPr="00871348">
        <w:t>,</w:t>
      </w:r>
    </w:p>
    <w:p w:rsidR="00D357F3" w:rsidRPr="00871348" w:rsidRDefault="00D357F3" w:rsidP="00397D64">
      <w:pPr>
        <w:pStyle w:val="Paragraf-tekst"/>
        <w:numPr>
          <w:ilvl w:val="1"/>
          <w:numId w:val="13"/>
        </w:numPr>
      </w:pPr>
      <w:r w:rsidRPr="00871348">
        <w:t>uszkodzenie lub oderwanie kodu kreskowego, kodu RFID znajdującego się na materiale bibliotecznym,</w:t>
      </w:r>
    </w:p>
    <w:p w:rsidR="00D357F3" w:rsidRPr="00871348" w:rsidRDefault="00D357F3" w:rsidP="00397D64">
      <w:pPr>
        <w:pStyle w:val="Paragraf-tekst"/>
        <w:numPr>
          <w:ilvl w:val="1"/>
          <w:numId w:val="13"/>
        </w:numPr>
      </w:pPr>
      <w:r w:rsidRPr="00871348">
        <w:t>usługi reprograficzne</w:t>
      </w:r>
      <w:r w:rsidR="0022695E" w:rsidRPr="00871348">
        <w:t xml:space="preserve"> (§2.11)</w:t>
      </w:r>
      <w:r w:rsidRPr="00871348">
        <w:t>,</w:t>
      </w:r>
    </w:p>
    <w:p w:rsidR="0022695E" w:rsidRPr="00871348" w:rsidRDefault="0022695E" w:rsidP="00397D64">
      <w:pPr>
        <w:pStyle w:val="Paragraf-tekst"/>
        <w:numPr>
          <w:ilvl w:val="1"/>
          <w:numId w:val="13"/>
        </w:numPr>
      </w:pPr>
      <w:r w:rsidRPr="00871348">
        <w:t>wydruki komputerowe (§2.12),</w:t>
      </w:r>
    </w:p>
    <w:p w:rsidR="00D357F3" w:rsidRPr="00871348" w:rsidRDefault="00D357F3" w:rsidP="00397D64">
      <w:pPr>
        <w:pStyle w:val="Paragraf-tekst"/>
        <w:numPr>
          <w:ilvl w:val="1"/>
          <w:numId w:val="13"/>
        </w:numPr>
      </w:pPr>
      <w:r w:rsidRPr="00871348">
        <w:t>sprowadzenie materiałów z innej biblioteki w ramach wypożyczeń międzyb</w:t>
      </w:r>
      <w:r w:rsidRPr="00871348">
        <w:t>i</w:t>
      </w:r>
      <w:r w:rsidRPr="00871348">
        <w:t>bliotecznych,</w:t>
      </w:r>
    </w:p>
    <w:p w:rsidR="00D357F3" w:rsidRPr="00871348" w:rsidRDefault="00D357F3" w:rsidP="00397D64">
      <w:pPr>
        <w:pStyle w:val="Paragraf-tekst"/>
        <w:numPr>
          <w:ilvl w:val="1"/>
          <w:numId w:val="13"/>
        </w:numPr>
      </w:pPr>
      <w:r w:rsidRPr="00871348">
        <w:t xml:space="preserve">oraz inne określone niniejszym </w:t>
      </w:r>
      <w:r w:rsidRPr="00871348">
        <w:rPr>
          <w:i/>
        </w:rPr>
        <w:t>Regulaminem</w:t>
      </w:r>
      <w:r w:rsidRPr="00871348">
        <w:t>.</w:t>
      </w:r>
    </w:p>
    <w:p w:rsidR="00D357F3" w:rsidRPr="00871348" w:rsidRDefault="00D357F3" w:rsidP="00A95CCB">
      <w:pPr>
        <w:numPr>
          <w:ilvl w:val="0"/>
          <w:numId w:val="1"/>
        </w:numPr>
        <w:spacing w:line="360" w:lineRule="auto"/>
        <w:ind w:hanging="357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 xml:space="preserve">Wszelkie opłaty są pobierane zgodnie z Cennikiem opłat (załącznik nr </w:t>
      </w:r>
      <w:r w:rsidR="00D82A5B" w:rsidRPr="00871348">
        <w:rPr>
          <w:rFonts w:ascii="Arial" w:hAnsi="Arial" w:cs="Arial"/>
          <w:sz w:val="22"/>
          <w:szCs w:val="22"/>
        </w:rPr>
        <w:t>11</w:t>
      </w:r>
      <w:r w:rsidRPr="00871348">
        <w:rPr>
          <w:rFonts w:ascii="Arial" w:hAnsi="Arial" w:cs="Arial"/>
          <w:sz w:val="22"/>
          <w:szCs w:val="22"/>
        </w:rPr>
        <w:t>)</w:t>
      </w:r>
      <w:r w:rsidR="0022695E" w:rsidRPr="00871348">
        <w:rPr>
          <w:rFonts w:ascii="Arial" w:hAnsi="Arial" w:cs="Arial"/>
          <w:sz w:val="22"/>
          <w:szCs w:val="22"/>
        </w:rPr>
        <w:t>.</w:t>
      </w:r>
    </w:p>
    <w:p w:rsidR="00D357F3" w:rsidRPr="00871348" w:rsidRDefault="00B45D41" w:rsidP="00964121">
      <w:pPr>
        <w:numPr>
          <w:ilvl w:val="0"/>
          <w:numId w:val="1"/>
        </w:numPr>
        <w:shd w:val="clear" w:color="auto" w:fill="FFFFFF" w:themeFill="background1"/>
        <w:spacing w:line="360" w:lineRule="auto"/>
        <w:ind w:hanging="357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>Usługi reprograficzne wykonywane są wyłącznie z materiałów pochodzących ze zbiorów Biblioteki (xero, skan).</w:t>
      </w:r>
    </w:p>
    <w:p w:rsidR="00B45D41" w:rsidRPr="00871348" w:rsidRDefault="00B45D41" w:rsidP="00A95CCB">
      <w:pPr>
        <w:numPr>
          <w:ilvl w:val="0"/>
          <w:numId w:val="1"/>
        </w:numPr>
        <w:spacing w:line="360" w:lineRule="auto"/>
        <w:ind w:hanging="357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>Wydruki komputerowe możliwe są wyłącznie</w:t>
      </w:r>
      <w:r w:rsidR="00DD1154" w:rsidRPr="00871348">
        <w:rPr>
          <w:rFonts w:ascii="Arial" w:hAnsi="Arial" w:cs="Arial"/>
          <w:sz w:val="22"/>
          <w:szCs w:val="22"/>
        </w:rPr>
        <w:t xml:space="preserve"> z</w:t>
      </w:r>
      <w:r w:rsidRPr="00871348">
        <w:rPr>
          <w:rFonts w:ascii="Arial" w:hAnsi="Arial" w:cs="Arial"/>
          <w:sz w:val="22"/>
          <w:szCs w:val="22"/>
        </w:rPr>
        <w:t xml:space="preserve"> komputerów znajdujących się w Bibliot</w:t>
      </w:r>
      <w:r w:rsidRPr="00871348">
        <w:rPr>
          <w:rFonts w:ascii="Arial" w:hAnsi="Arial" w:cs="Arial"/>
          <w:sz w:val="22"/>
          <w:szCs w:val="22"/>
        </w:rPr>
        <w:t>e</w:t>
      </w:r>
      <w:r w:rsidRPr="00871348">
        <w:rPr>
          <w:rFonts w:ascii="Arial" w:hAnsi="Arial" w:cs="Arial"/>
          <w:sz w:val="22"/>
          <w:szCs w:val="22"/>
        </w:rPr>
        <w:t>ce</w:t>
      </w:r>
      <w:r w:rsidR="001C1B0D" w:rsidRPr="00871348">
        <w:rPr>
          <w:rFonts w:ascii="Arial" w:hAnsi="Arial" w:cs="Arial"/>
          <w:sz w:val="22"/>
          <w:szCs w:val="22"/>
        </w:rPr>
        <w:t>; nie ma możliwości drukowania materiałów z własnych nośników (pendrive, CD).</w:t>
      </w:r>
      <w:r w:rsidRPr="00871348">
        <w:rPr>
          <w:rFonts w:ascii="Arial" w:hAnsi="Arial" w:cs="Arial"/>
          <w:sz w:val="22"/>
          <w:szCs w:val="22"/>
        </w:rPr>
        <w:t xml:space="preserve"> </w:t>
      </w:r>
    </w:p>
    <w:p w:rsidR="00B80537" w:rsidRPr="00871348" w:rsidRDefault="00B80537" w:rsidP="004A1A3C">
      <w:pPr>
        <w:spacing w:line="360" w:lineRule="auto"/>
        <w:rPr>
          <w:rFonts w:ascii="Arial" w:hAnsi="Arial" w:cs="Arial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B80537" w:rsidRPr="00871348" w:rsidRDefault="00B80537" w:rsidP="004A1A3C">
      <w:pPr>
        <w:pStyle w:val="Paragraf"/>
        <w:rPr>
          <w:sz w:val="28"/>
        </w:rPr>
      </w:pPr>
      <w:r w:rsidRPr="00871348">
        <w:rPr>
          <w:sz w:val="28"/>
        </w:rPr>
        <w:t xml:space="preserve">§ </w:t>
      </w:r>
      <w:r w:rsidR="0020556A" w:rsidRPr="00871348">
        <w:rPr>
          <w:sz w:val="28"/>
        </w:rPr>
        <w:t>3</w:t>
      </w:r>
    </w:p>
    <w:p w:rsidR="00B80537" w:rsidRPr="00871348" w:rsidRDefault="00537AD0" w:rsidP="004A1A3C">
      <w:pPr>
        <w:pStyle w:val="Paragraf"/>
        <w:rPr>
          <w:sz w:val="28"/>
        </w:rPr>
      </w:pPr>
      <w:r w:rsidRPr="00871348">
        <w:rPr>
          <w:sz w:val="28"/>
        </w:rPr>
        <w:t>ZASADY KORZYSTANIA</w:t>
      </w:r>
    </w:p>
    <w:p w:rsidR="00B80537" w:rsidRPr="00871348" w:rsidRDefault="00B80537" w:rsidP="00397D64">
      <w:pPr>
        <w:pStyle w:val="Paragraf-tekst"/>
        <w:numPr>
          <w:ilvl w:val="0"/>
          <w:numId w:val="23"/>
        </w:numPr>
      </w:pPr>
      <w:r w:rsidRPr="00871348">
        <w:t>Zarejestrowany aktywny użytkownik ma prawo do bezpłatnego:</w:t>
      </w:r>
    </w:p>
    <w:p w:rsidR="00B80537" w:rsidRPr="00871348" w:rsidRDefault="00B80537" w:rsidP="00397D64">
      <w:pPr>
        <w:pStyle w:val="Paragraf-tekst"/>
        <w:numPr>
          <w:ilvl w:val="1"/>
          <w:numId w:val="14"/>
        </w:numPr>
      </w:pPr>
      <w:r w:rsidRPr="00871348">
        <w:t>wypożyczania zbiorów na zewnątrz,</w:t>
      </w:r>
    </w:p>
    <w:p w:rsidR="00B80537" w:rsidRPr="00871348" w:rsidRDefault="00B80537" w:rsidP="00397D64">
      <w:pPr>
        <w:pStyle w:val="Paragraf-tekst"/>
        <w:numPr>
          <w:ilvl w:val="1"/>
          <w:numId w:val="14"/>
        </w:numPr>
      </w:pPr>
      <w:r w:rsidRPr="00871348">
        <w:t xml:space="preserve">krótkoterminowych wypożyczeń zbiorów z księgozbioru </w:t>
      </w:r>
      <w:r w:rsidR="00537AD0" w:rsidRPr="00871348">
        <w:t>czytelni</w:t>
      </w:r>
      <w:r w:rsidR="00926E32" w:rsidRPr="00871348">
        <w:t>,</w:t>
      </w:r>
    </w:p>
    <w:p w:rsidR="00B80537" w:rsidRPr="00871348" w:rsidRDefault="00B80537" w:rsidP="00397D64">
      <w:pPr>
        <w:pStyle w:val="Paragraf-tekst"/>
        <w:numPr>
          <w:ilvl w:val="1"/>
          <w:numId w:val="14"/>
        </w:numPr>
      </w:pPr>
      <w:r w:rsidRPr="00871348">
        <w:t>korzystania ze zbiorów na miejscu,</w:t>
      </w:r>
    </w:p>
    <w:p w:rsidR="00B80537" w:rsidRPr="00871348" w:rsidRDefault="00B80537" w:rsidP="00397D64">
      <w:pPr>
        <w:pStyle w:val="Paragraf-tekst"/>
        <w:numPr>
          <w:ilvl w:val="1"/>
          <w:numId w:val="14"/>
        </w:numPr>
      </w:pPr>
      <w:r w:rsidRPr="00871348">
        <w:t>korzystania z licencjonowa</w:t>
      </w:r>
      <w:r w:rsidR="00D82A5B" w:rsidRPr="00871348">
        <w:t>nych zbiorów elektronicznych, do</w:t>
      </w:r>
      <w:r w:rsidRPr="00871348">
        <w:t xml:space="preserve"> których Biblioteka wykupiła dostęp, </w:t>
      </w:r>
    </w:p>
    <w:p w:rsidR="00B80537" w:rsidRPr="00871348" w:rsidRDefault="00B80537" w:rsidP="00397D64">
      <w:pPr>
        <w:pStyle w:val="Paragraf-tekst"/>
        <w:numPr>
          <w:ilvl w:val="1"/>
          <w:numId w:val="14"/>
        </w:numPr>
      </w:pPr>
      <w:r w:rsidRPr="00871348">
        <w:t>korzystania ze stanowisk komputerowych, Internetu oraz innego sprzętu prz</w:t>
      </w:r>
      <w:r w:rsidRPr="00871348">
        <w:t>e</w:t>
      </w:r>
      <w:r w:rsidRPr="00871348">
        <w:t>znaczonego dla Użytkowników</w:t>
      </w:r>
    </w:p>
    <w:p w:rsidR="00537AD0" w:rsidRPr="00871348" w:rsidRDefault="00537AD0" w:rsidP="00397D64">
      <w:pPr>
        <w:pStyle w:val="Paragraf-tekst"/>
        <w:numPr>
          <w:ilvl w:val="0"/>
          <w:numId w:val="23"/>
        </w:numPr>
      </w:pPr>
      <w:r w:rsidRPr="00871348">
        <w:t>Czytelnikowi, który ma nieuregulowane zobowiązania w stosunku do Biblioteki, o</w:t>
      </w:r>
      <w:r w:rsidRPr="00871348">
        <w:t>d</w:t>
      </w:r>
      <w:r w:rsidRPr="00871348">
        <w:t>mawia się prawa do korzystania ze zbiorów bibliotecznych.</w:t>
      </w:r>
    </w:p>
    <w:p w:rsidR="00B80537" w:rsidRPr="00871348" w:rsidRDefault="00B80537" w:rsidP="00397D64">
      <w:pPr>
        <w:pStyle w:val="Paragraf-tekst"/>
        <w:numPr>
          <w:ilvl w:val="0"/>
          <w:numId w:val="23"/>
        </w:numPr>
      </w:pPr>
      <w:r w:rsidRPr="00871348">
        <w:t>Biblioteka uczestniczy w wypożyczeniach międzybibliotecznych poprzez Czytelnię Główną zgodnie z odrębn</w:t>
      </w:r>
      <w:r w:rsidR="00D82A5B" w:rsidRPr="00871348">
        <w:t>ym Regulaminem – Załącznik nr 6.</w:t>
      </w:r>
    </w:p>
    <w:p w:rsidR="00B80537" w:rsidRPr="00871348" w:rsidRDefault="00B80537" w:rsidP="00397D64">
      <w:pPr>
        <w:pStyle w:val="Paragraf-tekst"/>
        <w:numPr>
          <w:ilvl w:val="0"/>
          <w:numId w:val="23"/>
        </w:numPr>
      </w:pPr>
      <w:r w:rsidRPr="00871348">
        <w:t>Biblioteka umożliwia bezpłatny dostęp do Internetu. Zasady korzystania z komput</w:t>
      </w:r>
      <w:r w:rsidRPr="00871348">
        <w:t>e</w:t>
      </w:r>
      <w:r w:rsidRPr="00871348">
        <w:t>rów i Internetu zawarte są w odrębn</w:t>
      </w:r>
      <w:r w:rsidR="00D82A5B" w:rsidRPr="00871348">
        <w:t>ym Regulaminie – Załącznik nr 7.</w:t>
      </w:r>
    </w:p>
    <w:p w:rsidR="00B80537" w:rsidRPr="00871348" w:rsidRDefault="00B80537" w:rsidP="00397D64">
      <w:pPr>
        <w:pStyle w:val="Paragraf-tekst"/>
        <w:numPr>
          <w:ilvl w:val="0"/>
          <w:numId w:val="23"/>
        </w:numPr>
      </w:pPr>
      <w:r w:rsidRPr="00871348">
        <w:t>Wypożyczane materiały biblioteczne można zwracać tylko w placówce, w której z</w:t>
      </w:r>
      <w:r w:rsidRPr="00871348">
        <w:t>o</w:t>
      </w:r>
      <w:r w:rsidRPr="00871348">
        <w:t xml:space="preserve">stały wypożyczone. </w:t>
      </w:r>
    </w:p>
    <w:p w:rsidR="00AD3BFE" w:rsidRPr="00871348" w:rsidRDefault="00AD3BFE" w:rsidP="00397D64">
      <w:pPr>
        <w:pStyle w:val="Paragraf-tekst"/>
        <w:numPr>
          <w:ilvl w:val="0"/>
          <w:numId w:val="23"/>
        </w:numPr>
      </w:pPr>
      <w:r w:rsidRPr="00871348">
        <w:t xml:space="preserve">Szczegółowe zasady rezerwowania i </w:t>
      </w:r>
      <w:r w:rsidR="00DD1154" w:rsidRPr="00871348">
        <w:t>zamawiania</w:t>
      </w:r>
      <w:r w:rsidRPr="00871348">
        <w:t xml:space="preserve"> zbiorów określa osobny Regulamin – </w:t>
      </w:r>
      <w:r w:rsidR="00787181" w:rsidRPr="00871348">
        <w:t>Z</w:t>
      </w:r>
      <w:r w:rsidRPr="00871348">
        <w:t xml:space="preserve">ałącznik nr 4. </w:t>
      </w:r>
    </w:p>
    <w:p w:rsidR="00537AD0" w:rsidRPr="00871348" w:rsidRDefault="00537AD0" w:rsidP="00397D64">
      <w:pPr>
        <w:pStyle w:val="Paragraf-tekst"/>
        <w:numPr>
          <w:ilvl w:val="0"/>
          <w:numId w:val="23"/>
        </w:numPr>
      </w:pPr>
      <w:r w:rsidRPr="00871348">
        <w:t>Czytelnik zobowiązany jest do poszanowania wyposażenia Biblioteki (sprzęt komp</w:t>
      </w:r>
      <w:r w:rsidRPr="00871348">
        <w:t>u</w:t>
      </w:r>
      <w:r w:rsidRPr="00871348">
        <w:t>terowy, meble) i używania go zgodnie z przeznaczeniem. W razie uszkodzenia lub zniszczenia Czytelnik pokrywa koszty jego naprawy lub zakupu.</w:t>
      </w:r>
    </w:p>
    <w:p w:rsidR="00537AD0" w:rsidRPr="00871348" w:rsidRDefault="00537AD0" w:rsidP="00397D64">
      <w:pPr>
        <w:pStyle w:val="Paragraf-tekst"/>
        <w:numPr>
          <w:ilvl w:val="0"/>
          <w:numId w:val="23"/>
        </w:numPr>
      </w:pPr>
      <w:r w:rsidRPr="00871348">
        <w:t>Biblioteka nie ponosi żadnej odpowiedzialności za dalsze</w:t>
      </w:r>
      <w:r w:rsidR="00DD1154" w:rsidRPr="00871348">
        <w:t>,</w:t>
      </w:r>
      <w:r w:rsidRPr="00871348">
        <w:t xml:space="preserve"> niezgodne z powszechnie obowiązującymi normami prawa, wykorzystywanie, powielanie wypożyczanych i ud</w:t>
      </w:r>
      <w:r w:rsidRPr="00871348">
        <w:t>o</w:t>
      </w:r>
      <w:r w:rsidRPr="00871348">
        <w:t>stępnianych przez Bibliotekę zbiorów.</w:t>
      </w:r>
    </w:p>
    <w:p w:rsidR="00D357F3" w:rsidRPr="00871348" w:rsidRDefault="00D357F3" w:rsidP="004A1A3C">
      <w:pPr>
        <w:pStyle w:val="Paragraf"/>
        <w:rPr>
          <w:sz w:val="28"/>
        </w:rPr>
      </w:pPr>
    </w:p>
    <w:p w:rsidR="00407EC1" w:rsidRPr="00871348" w:rsidRDefault="00D357F3" w:rsidP="004A1A3C">
      <w:pPr>
        <w:pStyle w:val="Paragraf"/>
        <w:rPr>
          <w:sz w:val="28"/>
        </w:rPr>
      </w:pPr>
      <w:r w:rsidRPr="00871348">
        <w:rPr>
          <w:sz w:val="28"/>
        </w:rPr>
        <w:t xml:space="preserve">§ </w:t>
      </w:r>
      <w:r w:rsidR="0020556A" w:rsidRPr="00871348">
        <w:rPr>
          <w:sz w:val="28"/>
        </w:rPr>
        <w:t>4</w:t>
      </w:r>
    </w:p>
    <w:p w:rsidR="00407EC1" w:rsidRPr="00871348" w:rsidRDefault="00407EC1" w:rsidP="004A1A3C">
      <w:pPr>
        <w:pStyle w:val="Paragraf"/>
        <w:rPr>
          <w:sz w:val="28"/>
        </w:rPr>
      </w:pPr>
      <w:r w:rsidRPr="00871348">
        <w:rPr>
          <w:sz w:val="28"/>
        </w:rPr>
        <w:t>KARTA BIBLIOTECZNA</w:t>
      </w:r>
    </w:p>
    <w:p w:rsidR="00407EC1" w:rsidRPr="00871348" w:rsidRDefault="00407EC1" w:rsidP="002834A3">
      <w:pPr>
        <w:numPr>
          <w:ilvl w:val="0"/>
          <w:numId w:val="8"/>
        </w:numPr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 xml:space="preserve">Karta biblioteczna upoważnia do korzystania ze zbiorów i usług </w:t>
      </w:r>
      <w:r w:rsidR="00192C72" w:rsidRPr="00871348">
        <w:rPr>
          <w:rFonts w:ascii="Arial" w:hAnsi="Arial" w:cs="Arial"/>
          <w:sz w:val="22"/>
          <w:szCs w:val="22"/>
        </w:rPr>
        <w:t>bibliotecznych, honor</w:t>
      </w:r>
      <w:r w:rsidR="00192C72" w:rsidRPr="00871348">
        <w:rPr>
          <w:rFonts w:ascii="Arial" w:hAnsi="Arial" w:cs="Arial"/>
          <w:sz w:val="22"/>
          <w:szCs w:val="22"/>
        </w:rPr>
        <w:t>o</w:t>
      </w:r>
      <w:r w:rsidR="00192C72" w:rsidRPr="00871348">
        <w:rPr>
          <w:rFonts w:ascii="Arial" w:hAnsi="Arial" w:cs="Arial"/>
          <w:sz w:val="22"/>
          <w:szCs w:val="22"/>
        </w:rPr>
        <w:t>wana jest w</w:t>
      </w:r>
      <w:r w:rsidR="00E630C4" w:rsidRPr="00871348">
        <w:rPr>
          <w:rFonts w:ascii="Arial" w:hAnsi="Arial" w:cs="Arial"/>
          <w:sz w:val="22"/>
          <w:szCs w:val="22"/>
        </w:rPr>
        <w:t xml:space="preserve">e wszystkich placówkach </w:t>
      </w:r>
      <w:r w:rsidR="001B073D" w:rsidRPr="00871348">
        <w:rPr>
          <w:rFonts w:ascii="Arial" w:hAnsi="Arial" w:cs="Arial"/>
          <w:sz w:val="22"/>
          <w:szCs w:val="22"/>
        </w:rPr>
        <w:t xml:space="preserve">mieleckiej </w:t>
      </w:r>
      <w:r w:rsidR="00E630C4" w:rsidRPr="00871348">
        <w:rPr>
          <w:rFonts w:ascii="Arial" w:hAnsi="Arial" w:cs="Arial"/>
          <w:sz w:val="22"/>
          <w:szCs w:val="22"/>
        </w:rPr>
        <w:t>Biblioteki</w:t>
      </w:r>
      <w:r w:rsidR="00192C72" w:rsidRPr="00871348">
        <w:rPr>
          <w:rFonts w:ascii="Arial" w:hAnsi="Arial" w:cs="Arial"/>
          <w:sz w:val="22"/>
          <w:szCs w:val="22"/>
        </w:rPr>
        <w:t>.</w:t>
      </w:r>
    </w:p>
    <w:p w:rsidR="000D45D9" w:rsidRPr="00871348" w:rsidRDefault="000D45D9" w:rsidP="000D45D9">
      <w:pPr>
        <w:numPr>
          <w:ilvl w:val="0"/>
          <w:numId w:val="8"/>
        </w:numPr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  <w:shd w:val="clear" w:color="auto" w:fill="FCFDFD"/>
        </w:rPr>
        <w:t>Wypożyczanie zbiorów odbywa się wyłącznie na podstawie karty bibliotecznej.</w:t>
      </w:r>
    </w:p>
    <w:p w:rsidR="00407EC1" w:rsidRPr="00871348" w:rsidRDefault="00407EC1" w:rsidP="002834A3">
      <w:pPr>
        <w:numPr>
          <w:ilvl w:val="0"/>
          <w:numId w:val="8"/>
        </w:numPr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>Właściciel karty bibliotecznej odpowiedzialny jest za każd</w:t>
      </w:r>
      <w:r w:rsidR="00663F52" w:rsidRPr="00871348">
        <w:rPr>
          <w:rFonts w:ascii="Arial" w:hAnsi="Arial" w:cs="Arial"/>
          <w:sz w:val="22"/>
          <w:szCs w:val="22"/>
        </w:rPr>
        <w:t xml:space="preserve">orazowe jej użycie, jak również za wszystkie materiały biblioteczne wypożyczone przy jej użyciu. </w:t>
      </w:r>
    </w:p>
    <w:p w:rsidR="00407EC1" w:rsidRPr="00871348" w:rsidRDefault="00407EC1" w:rsidP="002834A3">
      <w:pPr>
        <w:numPr>
          <w:ilvl w:val="0"/>
          <w:numId w:val="8"/>
        </w:numPr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>Biblioteka nie ponosi odpowiedzialności za posługiwanie się kartą biblioteczną przez osoby trzecie, do czasu zgłoszenia/zastrzeżenia jej przez właściciela.</w:t>
      </w:r>
    </w:p>
    <w:p w:rsidR="00407EC1" w:rsidRPr="00871348" w:rsidRDefault="00407EC1" w:rsidP="004A1A3C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>Zagubienie lub kradzież karty bibliotecznej należy niezwłocznie zgłosić w Bibliotece.</w:t>
      </w:r>
    </w:p>
    <w:p w:rsidR="00221BBA" w:rsidRPr="00871348" w:rsidRDefault="003C1856" w:rsidP="002834A3">
      <w:pPr>
        <w:numPr>
          <w:ilvl w:val="0"/>
          <w:numId w:val="8"/>
        </w:numPr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 xml:space="preserve">Czytelnik może upoważnić (Załącznik nr </w:t>
      </w:r>
      <w:r w:rsidR="00D82A5B" w:rsidRPr="00871348">
        <w:rPr>
          <w:rFonts w:ascii="Arial" w:hAnsi="Arial" w:cs="Arial"/>
          <w:sz w:val="22"/>
          <w:szCs w:val="22"/>
        </w:rPr>
        <w:t>2</w:t>
      </w:r>
      <w:r w:rsidRPr="00871348">
        <w:rPr>
          <w:rFonts w:ascii="Arial" w:hAnsi="Arial" w:cs="Arial"/>
          <w:sz w:val="22"/>
          <w:szCs w:val="22"/>
        </w:rPr>
        <w:t>) do korzystania ze swojego konta czyteln</w:t>
      </w:r>
      <w:r w:rsidRPr="00871348">
        <w:rPr>
          <w:rFonts w:ascii="Arial" w:hAnsi="Arial" w:cs="Arial"/>
          <w:sz w:val="22"/>
          <w:szCs w:val="22"/>
        </w:rPr>
        <w:t>i</w:t>
      </w:r>
      <w:r w:rsidRPr="00871348">
        <w:rPr>
          <w:rFonts w:ascii="Arial" w:hAnsi="Arial" w:cs="Arial"/>
          <w:sz w:val="22"/>
          <w:szCs w:val="22"/>
        </w:rPr>
        <w:t>czego osoby trzecie. W takim przypadku właściciel konta przyjmuje odpowiedzialność za wypożyczenia, terminowy zwrot oraz ewentualne powstałe zadłużenie finansowe.</w:t>
      </w:r>
      <w:r w:rsidR="00221BBA" w:rsidRPr="00871348">
        <w:rPr>
          <w:rFonts w:ascii="Arial" w:hAnsi="Arial" w:cs="Arial"/>
          <w:sz w:val="22"/>
          <w:szCs w:val="22"/>
        </w:rPr>
        <w:t xml:space="preserve"> </w:t>
      </w:r>
    </w:p>
    <w:p w:rsidR="00221BBA" w:rsidRPr="00871348" w:rsidRDefault="00221BBA" w:rsidP="004A1A3C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>Upoważnienie nie dotyczy korzystania z czytelni.</w:t>
      </w:r>
    </w:p>
    <w:p w:rsidR="00221BBA" w:rsidRPr="00871348" w:rsidRDefault="00221BBA" w:rsidP="002834A3">
      <w:pPr>
        <w:numPr>
          <w:ilvl w:val="0"/>
          <w:numId w:val="8"/>
        </w:numPr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>Upoważnienie ważne jest wraz z kartą biblioteczną, do czasu odwołania go lub zgłosz</w:t>
      </w:r>
      <w:r w:rsidRPr="00871348">
        <w:rPr>
          <w:rFonts w:ascii="Arial" w:hAnsi="Arial" w:cs="Arial"/>
          <w:sz w:val="22"/>
          <w:szCs w:val="22"/>
        </w:rPr>
        <w:t>e</w:t>
      </w:r>
      <w:r w:rsidRPr="00871348">
        <w:rPr>
          <w:rFonts w:ascii="Arial" w:hAnsi="Arial" w:cs="Arial"/>
          <w:sz w:val="22"/>
          <w:szCs w:val="22"/>
        </w:rPr>
        <w:t>nia utraty kart</w:t>
      </w:r>
      <w:r w:rsidR="00FB5332" w:rsidRPr="00871348">
        <w:rPr>
          <w:rFonts w:ascii="Arial" w:hAnsi="Arial" w:cs="Arial"/>
          <w:sz w:val="22"/>
          <w:szCs w:val="22"/>
        </w:rPr>
        <w:t>y</w:t>
      </w:r>
      <w:r w:rsidRPr="00871348">
        <w:rPr>
          <w:rFonts w:ascii="Arial" w:hAnsi="Arial" w:cs="Arial"/>
          <w:sz w:val="22"/>
          <w:szCs w:val="22"/>
        </w:rPr>
        <w:t xml:space="preserve"> bibliotecznej </w:t>
      </w:r>
      <w:r w:rsidR="0020556A" w:rsidRPr="00871348">
        <w:rPr>
          <w:rFonts w:ascii="Arial" w:hAnsi="Arial" w:cs="Arial"/>
          <w:sz w:val="22"/>
          <w:szCs w:val="22"/>
        </w:rPr>
        <w:t>przez właściciela karty</w:t>
      </w:r>
      <w:r w:rsidRPr="00871348">
        <w:rPr>
          <w:rFonts w:ascii="Arial" w:hAnsi="Arial" w:cs="Arial"/>
          <w:sz w:val="22"/>
          <w:szCs w:val="22"/>
        </w:rPr>
        <w:t>.</w:t>
      </w:r>
    </w:p>
    <w:p w:rsidR="001F149B" w:rsidRPr="00871348" w:rsidRDefault="001F149B" w:rsidP="00397D64">
      <w:pPr>
        <w:pStyle w:val="Paragraf-tekst"/>
        <w:numPr>
          <w:ilvl w:val="0"/>
          <w:numId w:val="8"/>
        </w:numPr>
      </w:pPr>
      <w:r w:rsidRPr="00871348">
        <w:t>Za osobę upoważnioną uważa się osobę posiadającą</w:t>
      </w:r>
      <w:r w:rsidR="0020556A" w:rsidRPr="00871348">
        <w:t xml:space="preserve"> kartę biblioteczną</w:t>
      </w:r>
      <w:r w:rsidR="00FB5332" w:rsidRPr="00871348">
        <w:t xml:space="preserve"> i posługującą</w:t>
      </w:r>
      <w:r w:rsidRPr="00871348">
        <w:t xml:space="preserve"> się </w:t>
      </w:r>
      <w:r w:rsidR="00964121" w:rsidRPr="00871348">
        <w:t>nią</w:t>
      </w:r>
      <w:r w:rsidR="0020556A" w:rsidRPr="00871348">
        <w:t xml:space="preserve"> </w:t>
      </w:r>
      <w:r w:rsidRPr="00871348">
        <w:t>w i</w:t>
      </w:r>
      <w:r w:rsidR="00D82A5B" w:rsidRPr="00871348">
        <w:t>mieniu Czytelnika</w:t>
      </w:r>
      <w:r w:rsidR="0020556A" w:rsidRPr="00871348">
        <w:t>.</w:t>
      </w:r>
    </w:p>
    <w:p w:rsidR="003C65C4" w:rsidRPr="00871348" w:rsidRDefault="00407EC1" w:rsidP="00397D64">
      <w:pPr>
        <w:pStyle w:val="Paragraf-tekst"/>
        <w:numPr>
          <w:ilvl w:val="0"/>
          <w:numId w:val="8"/>
        </w:numPr>
      </w:pPr>
      <w:r w:rsidRPr="00871348">
        <w:t xml:space="preserve">Karta biblioteczna jest ważna do 31.12 każdego roku. </w:t>
      </w:r>
      <w:r w:rsidR="003C65C4" w:rsidRPr="00871348">
        <w:t>Przedłużenie ważności karty n</w:t>
      </w:r>
      <w:r w:rsidR="003C65C4" w:rsidRPr="00871348">
        <w:t>a</w:t>
      </w:r>
      <w:r w:rsidR="003C65C4" w:rsidRPr="00871348">
        <w:t xml:space="preserve">stępuje każdego roku, po aktualizacji danych osobowych </w:t>
      </w:r>
      <w:r w:rsidR="009D5B11" w:rsidRPr="00871348">
        <w:t>C</w:t>
      </w:r>
      <w:r w:rsidR="003C65C4" w:rsidRPr="00871348">
        <w:t>zytelnika</w:t>
      </w:r>
      <w:r w:rsidR="00186D4C" w:rsidRPr="00871348">
        <w:t>, podczas wizyty w </w:t>
      </w:r>
      <w:r w:rsidR="000D5762" w:rsidRPr="00871348">
        <w:t xml:space="preserve">dowolnej placówce </w:t>
      </w:r>
      <w:r w:rsidR="00E630C4" w:rsidRPr="00871348">
        <w:t>Biblioteki.</w:t>
      </w:r>
    </w:p>
    <w:p w:rsidR="00407EC1" w:rsidRPr="00871348" w:rsidRDefault="00407EC1" w:rsidP="00397D64">
      <w:pPr>
        <w:pStyle w:val="Paragraf-tekst"/>
        <w:numPr>
          <w:ilvl w:val="0"/>
          <w:numId w:val="8"/>
        </w:numPr>
      </w:pPr>
      <w:r w:rsidRPr="00871348">
        <w:t xml:space="preserve">Pierwsza karta biblioteczna jest bezpłatna. </w:t>
      </w:r>
      <w:r w:rsidR="00787181" w:rsidRPr="00871348">
        <w:t>Za duplikat</w:t>
      </w:r>
      <w:r w:rsidRPr="00871348">
        <w:t xml:space="preserve"> pobierana jest opłata </w:t>
      </w:r>
      <w:r w:rsidR="00186D4C" w:rsidRPr="00871348">
        <w:t>zgodnie z </w:t>
      </w:r>
      <w:r w:rsidRPr="00871348">
        <w:t xml:space="preserve">Cennikiem (Załącznik nr </w:t>
      </w:r>
      <w:r w:rsidR="00D82A5B" w:rsidRPr="00871348">
        <w:t>11)</w:t>
      </w:r>
      <w:r w:rsidRPr="00871348">
        <w:t>. Wyjątkiem jest wymiana karty spowodowana zmianą d</w:t>
      </w:r>
      <w:r w:rsidRPr="00871348">
        <w:t>a</w:t>
      </w:r>
      <w:r w:rsidRPr="00871348">
        <w:t>nych osobowych</w:t>
      </w:r>
      <w:r w:rsidR="008D3222" w:rsidRPr="00871348">
        <w:t xml:space="preserve"> (nazwiska)</w:t>
      </w:r>
      <w:r w:rsidRPr="00871348">
        <w:t xml:space="preserve"> lub jej naturalnym zużyciem. </w:t>
      </w:r>
    </w:p>
    <w:p w:rsidR="004A6827" w:rsidRPr="00871348" w:rsidRDefault="004A6827" w:rsidP="004A1A3C">
      <w:pPr>
        <w:pStyle w:val="Paragraf"/>
        <w:rPr>
          <w:sz w:val="28"/>
        </w:rPr>
      </w:pPr>
    </w:p>
    <w:p w:rsidR="00613470" w:rsidRPr="00871348" w:rsidRDefault="00613470" w:rsidP="004A1A3C">
      <w:pPr>
        <w:pStyle w:val="Paragraf"/>
        <w:rPr>
          <w:sz w:val="28"/>
        </w:rPr>
      </w:pPr>
      <w:r w:rsidRPr="00871348">
        <w:rPr>
          <w:sz w:val="28"/>
        </w:rPr>
        <w:t xml:space="preserve">§ </w:t>
      </w:r>
      <w:r w:rsidR="0020556A" w:rsidRPr="00871348">
        <w:rPr>
          <w:sz w:val="28"/>
        </w:rPr>
        <w:t>5</w:t>
      </w:r>
      <w:r w:rsidR="008B4138" w:rsidRPr="00871348">
        <w:rPr>
          <w:sz w:val="28"/>
        </w:rPr>
        <w:br/>
      </w:r>
      <w:r w:rsidR="00D81A6F" w:rsidRPr="00871348">
        <w:rPr>
          <w:sz w:val="28"/>
        </w:rPr>
        <w:t>KORZYSTANIE Z WYPOŻYCZALNI</w:t>
      </w:r>
    </w:p>
    <w:p w:rsidR="0020556A" w:rsidRPr="00871348" w:rsidRDefault="0020556A" w:rsidP="00397D64">
      <w:pPr>
        <w:pStyle w:val="Paragraf-tekst"/>
        <w:numPr>
          <w:ilvl w:val="0"/>
          <w:numId w:val="5"/>
        </w:numPr>
      </w:pPr>
      <w:r w:rsidRPr="00871348">
        <w:t>Wejście do wypożyczalni należy zgłosić dyżurującemu bibliotekarzowi.</w:t>
      </w:r>
    </w:p>
    <w:p w:rsidR="0020556A" w:rsidRPr="00871348" w:rsidRDefault="0020556A" w:rsidP="00397D64">
      <w:pPr>
        <w:pStyle w:val="Paragraf-tekst"/>
        <w:numPr>
          <w:ilvl w:val="0"/>
          <w:numId w:val="5"/>
        </w:numPr>
      </w:pPr>
      <w:r w:rsidRPr="00871348">
        <w:t xml:space="preserve">Prawo do korzystania z wypożyczalni mają osoby dorosłe oraz młodzież i dzieci. </w:t>
      </w:r>
      <w:r w:rsidRPr="00871348">
        <w:br/>
        <w:t xml:space="preserve">Z </w:t>
      </w:r>
      <w:r w:rsidR="00B4713E" w:rsidRPr="00871348">
        <w:t>w</w:t>
      </w:r>
      <w:r w:rsidRPr="00871348">
        <w:t xml:space="preserve">ypożyczalni </w:t>
      </w:r>
      <w:r w:rsidR="00B4713E" w:rsidRPr="00871348">
        <w:t xml:space="preserve">udostępniających zbiory </w:t>
      </w:r>
      <w:r w:rsidRPr="00871348">
        <w:t xml:space="preserve">dla </w:t>
      </w:r>
      <w:r w:rsidR="00B4713E" w:rsidRPr="00871348">
        <w:t>d</w:t>
      </w:r>
      <w:r w:rsidRPr="00871348">
        <w:t>orosłych mogą korzystać osoby, które ukończyły 15. rok życia.</w:t>
      </w:r>
    </w:p>
    <w:p w:rsidR="0020556A" w:rsidRPr="00871348" w:rsidRDefault="0020556A" w:rsidP="00397D64">
      <w:pPr>
        <w:pStyle w:val="Paragraf-tekst"/>
        <w:numPr>
          <w:ilvl w:val="0"/>
          <w:numId w:val="5"/>
        </w:numPr>
      </w:pPr>
      <w:r w:rsidRPr="00871348">
        <w:t>Dzieci do lat 4 korzystają z wypożyczalni pod ścisłą opieką dorosłych.</w:t>
      </w:r>
    </w:p>
    <w:p w:rsidR="0020556A" w:rsidRPr="00871348" w:rsidRDefault="0020556A" w:rsidP="00397D64">
      <w:pPr>
        <w:pStyle w:val="Paragraf-tekst"/>
        <w:numPr>
          <w:ilvl w:val="0"/>
          <w:numId w:val="5"/>
        </w:numPr>
      </w:pPr>
      <w:r w:rsidRPr="00871348">
        <w:t>Zwrotu zbiorów można dokonać bez okazywania karty, osobiście lub za pośrednictwem innych osób.</w:t>
      </w:r>
    </w:p>
    <w:p w:rsidR="00386326" w:rsidRPr="00871348" w:rsidRDefault="00386326" w:rsidP="00397D64">
      <w:pPr>
        <w:pStyle w:val="Paragraf-tekst"/>
        <w:numPr>
          <w:ilvl w:val="0"/>
          <w:numId w:val="5"/>
        </w:numPr>
      </w:pPr>
      <w:r w:rsidRPr="00871348">
        <w:t>Rejestracji wypożyczeń i zwrotów książek dokonuje dyżurujący bibliotekarz.</w:t>
      </w:r>
    </w:p>
    <w:p w:rsidR="00613470" w:rsidRPr="00871348" w:rsidRDefault="00211974" w:rsidP="00397D64">
      <w:pPr>
        <w:pStyle w:val="Paragraf-tekst"/>
        <w:numPr>
          <w:ilvl w:val="0"/>
          <w:numId w:val="5"/>
        </w:numPr>
      </w:pPr>
      <w:r w:rsidRPr="00871348">
        <w:t xml:space="preserve">Czytelnik ma prawo wypożyczyć jednorazowo 5 pozycji (książek, audiobooków, filmów, itd.) z dowolnej agendy lub filii bibliotecznej, ale nie więcej niż </w:t>
      </w:r>
      <w:r w:rsidR="001B073D" w:rsidRPr="00871348">
        <w:t>30</w:t>
      </w:r>
      <w:r w:rsidRPr="00871348">
        <w:t xml:space="preserve"> pozycji</w:t>
      </w:r>
      <w:r w:rsidR="001B073D" w:rsidRPr="00871348">
        <w:t xml:space="preserve"> (tzw. limit gl</w:t>
      </w:r>
      <w:r w:rsidR="001B073D" w:rsidRPr="00871348">
        <w:t>o</w:t>
      </w:r>
      <w:r w:rsidR="001B073D" w:rsidRPr="00871348">
        <w:t>balny)</w:t>
      </w:r>
      <w:r w:rsidRPr="00871348">
        <w:t xml:space="preserve"> w całej Bibliotece</w:t>
      </w:r>
      <w:r w:rsidR="00E100E2" w:rsidRPr="00871348">
        <w:t>.</w:t>
      </w:r>
    </w:p>
    <w:p w:rsidR="001F149B" w:rsidRPr="00871348" w:rsidRDefault="00211974" w:rsidP="00397D64">
      <w:pPr>
        <w:pStyle w:val="Paragraf-tekst"/>
        <w:numPr>
          <w:ilvl w:val="0"/>
          <w:numId w:val="5"/>
        </w:numPr>
      </w:pPr>
      <w:r w:rsidRPr="00871348">
        <w:t xml:space="preserve">Na wniosek Czytelnika liczba wypożyczanych w placówce egzemplarzy może zostać czasowo zwiększona, z zastrzeżeniem górnej granicy </w:t>
      </w:r>
      <w:r w:rsidR="001B073D" w:rsidRPr="00871348">
        <w:t xml:space="preserve">30 </w:t>
      </w:r>
      <w:r w:rsidRPr="00871348">
        <w:t>pozycji w całej Bibliotece</w:t>
      </w:r>
      <w:r w:rsidR="001F149B" w:rsidRPr="00871348">
        <w:t>. Ka</w:t>
      </w:r>
      <w:r w:rsidR="001F149B" w:rsidRPr="00871348">
        <w:t>ż</w:t>
      </w:r>
      <w:r w:rsidR="001F149B" w:rsidRPr="00871348">
        <w:t>dorazowo decyzję podejmuje dyżurujący bibliotekarz</w:t>
      </w:r>
      <w:r w:rsidR="00926E32" w:rsidRPr="00871348">
        <w:t>.</w:t>
      </w:r>
    </w:p>
    <w:p w:rsidR="001A484E" w:rsidRPr="00871348" w:rsidRDefault="002F5B93" w:rsidP="00397D64">
      <w:pPr>
        <w:pStyle w:val="Paragraf-tekst"/>
        <w:numPr>
          <w:ilvl w:val="0"/>
          <w:numId w:val="5"/>
        </w:numPr>
      </w:pPr>
      <w:r w:rsidRPr="00871348">
        <w:t>Okres wypożyczeń zbiorów bibliotecznych kształtuje się następująco:</w:t>
      </w:r>
    </w:p>
    <w:p w:rsidR="001A484E" w:rsidRPr="00871348" w:rsidRDefault="001A484E" w:rsidP="00397D64">
      <w:pPr>
        <w:pStyle w:val="Paragraf-tekst"/>
        <w:numPr>
          <w:ilvl w:val="1"/>
          <w:numId w:val="15"/>
        </w:numPr>
      </w:pPr>
      <w:r w:rsidRPr="00871348">
        <w:t>książki (w tym audiobooki)</w:t>
      </w:r>
      <w:r w:rsidR="004C53F0" w:rsidRPr="00871348">
        <w:t>, filmy</w:t>
      </w:r>
      <w:r w:rsidRPr="00871348">
        <w:t xml:space="preserve"> </w:t>
      </w:r>
      <w:r w:rsidR="00392626" w:rsidRPr="00871348">
        <w:t>–</w:t>
      </w:r>
      <w:r w:rsidRPr="00871348">
        <w:t xml:space="preserve"> </w:t>
      </w:r>
      <w:r w:rsidR="00211974" w:rsidRPr="00871348">
        <w:t>3</w:t>
      </w:r>
      <w:r w:rsidR="00A128CA" w:rsidRPr="00871348">
        <w:t>5</w:t>
      </w:r>
      <w:r w:rsidR="00211974" w:rsidRPr="00871348">
        <w:t xml:space="preserve"> dni</w:t>
      </w:r>
      <w:r w:rsidR="00D82A5B" w:rsidRPr="00871348">
        <w:t>,</w:t>
      </w:r>
    </w:p>
    <w:p w:rsidR="004C53F0" w:rsidRPr="00871348" w:rsidRDefault="004C53F0" w:rsidP="00397D64">
      <w:pPr>
        <w:pStyle w:val="Paragraf-tekst"/>
        <w:numPr>
          <w:ilvl w:val="1"/>
          <w:numId w:val="15"/>
        </w:numPr>
      </w:pPr>
      <w:r w:rsidRPr="00871348">
        <w:t>gry planszowe –</w:t>
      </w:r>
      <w:r w:rsidR="00E8732B" w:rsidRPr="00871348">
        <w:t xml:space="preserve"> 4 dni</w:t>
      </w:r>
      <w:r w:rsidR="00D82A5B" w:rsidRPr="00871348">
        <w:t>.</w:t>
      </w:r>
    </w:p>
    <w:p w:rsidR="00211974" w:rsidRPr="00871348" w:rsidRDefault="00211974" w:rsidP="00397D64">
      <w:pPr>
        <w:pStyle w:val="Paragraf-tekst"/>
        <w:numPr>
          <w:ilvl w:val="0"/>
          <w:numId w:val="5"/>
        </w:numPr>
      </w:pPr>
      <w:r w:rsidRPr="00871348">
        <w:t>Prośba o przedłużenie terminu zwrotu powinna zostać zgłoszona najpóźniej w dniu, w którym czytelnik miał obowiązek oddać wypożyczone pozycje</w:t>
      </w:r>
      <w:r w:rsidR="00140962" w:rsidRPr="00871348">
        <w:t>.</w:t>
      </w:r>
    </w:p>
    <w:p w:rsidR="001B073D" w:rsidRPr="00871348" w:rsidRDefault="001B073D" w:rsidP="00397D64">
      <w:pPr>
        <w:pStyle w:val="Paragraf-tekst"/>
        <w:numPr>
          <w:ilvl w:val="0"/>
          <w:numId w:val="0"/>
        </w:numPr>
        <w:ind w:left="360"/>
      </w:pPr>
      <w:r w:rsidRPr="00871348">
        <w:t>Bibliotekarz może przesunąć (prolongować) termin zwrotu wypożyczonych materiałów na kolejne 3</w:t>
      </w:r>
      <w:r w:rsidR="00A128CA" w:rsidRPr="00871348">
        <w:t>5</w:t>
      </w:r>
      <w:r w:rsidRPr="00871348">
        <w:t xml:space="preserve"> dni, jeżeli nie ma na nie zapotrzebowania.</w:t>
      </w:r>
    </w:p>
    <w:p w:rsidR="001B073D" w:rsidRPr="00871348" w:rsidRDefault="001B073D" w:rsidP="00397D64">
      <w:pPr>
        <w:pStyle w:val="Paragraf-tekst"/>
        <w:numPr>
          <w:ilvl w:val="0"/>
          <w:numId w:val="0"/>
        </w:numPr>
        <w:ind w:left="360"/>
      </w:pPr>
      <w:r w:rsidRPr="00871348">
        <w:t>W przypadku zbiorów zarezerwowanych przez innych czytelników bibliotekarz może d</w:t>
      </w:r>
      <w:r w:rsidRPr="00871348">
        <w:t>o</w:t>
      </w:r>
      <w:r w:rsidRPr="00871348">
        <w:t>konać prolongaty na maksymalnie 14 dni tylko w przypadku pierwszej prolongaty oraz j</w:t>
      </w:r>
      <w:r w:rsidRPr="00871348">
        <w:t>e</w:t>
      </w:r>
      <w:r w:rsidRPr="00871348">
        <w:t>żeli zbiory nie zostały (już) przetrzymane.</w:t>
      </w:r>
    </w:p>
    <w:p w:rsidR="001A484E" w:rsidRPr="00871348" w:rsidRDefault="001A484E" w:rsidP="00397D64">
      <w:pPr>
        <w:pStyle w:val="Paragraf-tekst"/>
        <w:numPr>
          <w:ilvl w:val="0"/>
          <w:numId w:val="5"/>
        </w:numPr>
      </w:pPr>
      <w:r w:rsidRPr="00871348">
        <w:t>Łączna liczba dni wypożyczenia pojedynczego zbioru</w:t>
      </w:r>
      <w:r w:rsidR="002865E3" w:rsidRPr="00871348">
        <w:t xml:space="preserve"> (na które nie ma zapotrzebowania)</w:t>
      </w:r>
      <w:r w:rsidRPr="00871348">
        <w:t xml:space="preserve"> </w:t>
      </w:r>
      <w:r w:rsidR="0032606B" w:rsidRPr="00871348">
        <w:t xml:space="preserve">nie może przekroczyć </w:t>
      </w:r>
      <w:r w:rsidR="00AC3886" w:rsidRPr="00871348">
        <w:t>150</w:t>
      </w:r>
      <w:r w:rsidR="002865E3" w:rsidRPr="00871348">
        <w:t xml:space="preserve"> </w:t>
      </w:r>
      <w:r w:rsidR="0032606B" w:rsidRPr="00871348">
        <w:t>dni (4 </w:t>
      </w:r>
      <w:r w:rsidR="00D76387" w:rsidRPr="00871348">
        <w:t>prolongaty</w:t>
      </w:r>
      <w:r w:rsidRPr="00871348">
        <w:t>).</w:t>
      </w:r>
    </w:p>
    <w:p w:rsidR="008367B2" w:rsidRPr="00871348" w:rsidRDefault="0021736C" w:rsidP="00397D64">
      <w:pPr>
        <w:pStyle w:val="Paragraf-tekst"/>
        <w:numPr>
          <w:ilvl w:val="0"/>
          <w:numId w:val="5"/>
        </w:numPr>
      </w:pPr>
      <w:r w:rsidRPr="00871348">
        <w:t>P</w:t>
      </w:r>
      <w:r w:rsidR="00C444E6" w:rsidRPr="00871348">
        <w:t xml:space="preserve">rolongaty należy dokonać przed upływem terminu, o którym mowa w </w:t>
      </w:r>
      <w:r w:rsidR="00D82A5B" w:rsidRPr="00871348">
        <w:t>§5</w:t>
      </w:r>
      <w:r w:rsidR="00C444E6" w:rsidRPr="00871348">
        <w:t>.</w:t>
      </w:r>
      <w:r w:rsidR="00D82A5B" w:rsidRPr="00871348">
        <w:t>8.1</w:t>
      </w:r>
      <w:r w:rsidR="00855D21" w:rsidRPr="00871348">
        <w:t>:</w:t>
      </w:r>
    </w:p>
    <w:p w:rsidR="008367B2" w:rsidRPr="00871348" w:rsidRDefault="004F278B" w:rsidP="00397D64">
      <w:pPr>
        <w:pStyle w:val="Paragraf-tekst"/>
      </w:pPr>
      <w:r w:rsidRPr="00871348">
        <w:t>osobiście</w:t>
      </w:r>
      <w:r w:rsidR="00246C05" w:rsidRPr="00871348">
        <w:t xml:space="preserve"> w bibliotece</w:t>
      </w:r>
      <w:r w:rsidRPr="00871348">
        <w:t xml:space="preserve">, </w:t>
      </w:r>
    </w:p>
    <w:p w:rsidR="00386326" w:rsidRPr="00871348" w:rsidRDefault="00386326" w:rsidP="00397D64">
      <w:pPr>
        <w:pStyle w:val="Paragraf-tekst"/>
      </w:pPr>
      <w:r w:rsidRPr="00871348">
        <w:t>telefonicznie,</w:t>
      </w:r>
    </w:p>
    <w:p w:rsidR="00211974" w:rsidRPr="00871348" w:rsidRDefault="00246C05" w:rsidP="00397D64">
      <w:pPr>
        <w:pStyle w:val="Paragraf-tekst"/>
      </w:pPr>
      <w:r w:rsidRPr="00871348">
        <w:t xml:space="preserve">samodzielnie </w:t>
      </w:r>
      <w:r w:rsidR="00211974" w:rsidRPr="00871348">
        <w:t>poprzez elektroniczne konto:</w:t>
      </w:r>
    </w:p>
    <w:p w:rsidR="000921A4" w:rsidRPr="00871348" w:rsidRDefault="00075AD5" w:rsidP="00156DD3">
      <w:pPr>
        <w:pStyle w:val="kropka"/>
        <w:ind w:left="1985"/>
      </w:pPr>
      <w:r w:rsidRPr="00871348">
        <w:t xml:space="preserve">w </w:t>
      </w:r>
      <w:r w:rsidR="000921A4" w:rsidRPr="00871348">
        <w:t>katalogu internetowym Biblioteki</w:t>
      </w:r>
      <w:r w:rsidR="002865E3" w:rsidRPr="00871348">
        <w:t>,</w:t>
      </w:r>
    </w:p>
    <w:p w:rsidR="008367B2" w:rsidRPr="00871348" w:rsidRDefault="00075AD5" w:rsidP="00156DD3">
      <w:pPr>
        <w:pStyle w:val="kropka"/>
        <w:ind w:left="1985"/>
      </w:pPr>
      <w:r w:rsidRPr="00871348">
        <w:t xml:space="preserve">w </w:t>
      </w:r>
      <w:r w:rsidR="000921A4" w:rsidRPr="00871348">
        <w:t>aplikacji SowaMobi</w:t>
      </w:r>
      <w:r w:rsidR="002865E3" w:rsidRPr="00871348">
        <w:t>.</w:t>
      </w:r>
    </w:p>
    <w:p w:rsidR="00A128CA" w:rsidRPr="00871348" w:rsidRDefault="00A128CA" w:rsidP="00397D64">
      <w:pPr>
        <w:pStyle w:val="Paragraf-tekst"/>
        <w:numPr>
          <w:ilvl w:val="0"/>
          <w:numId w:val="5"/>
        </w:numPr>
      </w:pPr>
      <w:r w:rsidRPr="00871348">
        <w:t>W przypadku prolongaty telefonicznej, poprzez e-mail należy podać: Nazwisko i imię, nr kart</w:t>
      </w:r>
      <w:r w:rsidR="00AC3886" w:rsidRPr="00871348">
        <w:t>y</w:t>
      </w:r>
      <w:r w:rsidRPr="00871348">
        <w:t xml:space="preserve"> czytelnika (lub inne dane identyfikujące czytelnika), tytuły prolongowanych zbi</w:t>
      </w:r>
      <w:r w:rsidRPr="00871348">
        <w:t>o</w:t>
      </w:r>
      <w:r w:rsidRPr="00871348">
        <w:t>rów.</w:t>
      </w:r>
    </w:p>
    <w:p w:rsidR="00A33FE7" w:rsidRPr="00871348" w:rsidRDefault="00CC0444" w:rsidP="00397D64">
      <w:pPr>
        <w:pStyle w:val="Paragraf-tekst"/>
        <w:numPr>
          <w:ilvl w:val="0"/>
          <w:numId w:val="5"/>
        </w:numPr>
      </w:pPr>
      <w:r w:rsidRPr="00871348">
        <w:rPr>
          <w:shd w:val="clear" w:color="auto" w:fill="FFFFFF"/>
        </w:rPr>
        <w:t>Prolongaty</w:t>
      </w:r>
      <w:r w:rsidR="007F25FF" w:rsidRPr="00871348">
        <w:rPr>
          <w:shd w:val="clear" w:color="auto" w:fill="FFFFFF"/>
        </w:rPr>
        <w:t xml:space="preserve"> elektronicznej </w:t>
      </w:r>
      <w:r w:rsidR="002865E3" w:rsidRPr="00871348">
        <w:rPr>
          <w:shd w:val="clear" w:color="auto" w:fill="FFFFFF"/>
        </w:rPr>
        <w:t xml:space="preserve">(samodzielnej) </w:t>
      </w:r>
      <w:r w:rsidR="007F25FF" w:rsidRPr="00871348">
        <w:rPr>
          <w:shd w:val="clear" w:color="auto" w:fill="FFFFFF"/>
        </w:rPr>
        <w:t>nie można dokonać</w:t>
      </w:r>
      <w:r w:rsidR="00C444E6" w:rsidRPr="00871348">
        <w:rPr>
          <w:shd w:val="clear" w:color="auto" w:fill="FFFFFF"/>
        </w:rPr>
        <w:t>:</w:t>
      </w:r>
    </w:p>
    <w:p w:rsidR="008367B2" w:rsidRPr="00871348" w:rsidRDefault="007F25FF" w:rsidP="00397D64">
      <w:pPr>
        <w:pStyle w:val="Paragraf-tekst"/>
        <w:numPr>
          <w:ilvl w:val="1"/>
          <w:numId w:val="17"/>
        </w:numPr>
      </w:pPr>
      <w:r w:rsidRPr="00871348">
        <w:t xml:space="preserve">po upływie terminu zwrotu przewidzianego </w:t>
      </w:r>
      <w:r w:rsidRPr="00871348">
        <w:rPr>
          <w:i/>
        </w:rPr>
        <w:t>Regulaminem</w:t>
      </w:r>
      <w:r w:rsidR="00926E32" w:rsidRPr="00871348">
        <w:rPr>
          <w:i/>
        </w:rPr>
        <w:t>,</w:t>
      </w:r>
      <w:r w:rsidR="008367B2" w:rsidRPr="00871348">
        <w:t xml:space="preserve"> </w:t>
      </w:r>
    </w:p>
    <w:p w:rsidR="001C7F68" w:rsidRPr="00871348" w:rsidRDefault="00C53EF1" w:rsidP="00397D64">
      <w:pPr>
        <w:pStyle w:val="Paragraf-tekst"/>
        <w:numPr>
          <w:ilvl w:val="1"/>
          <w:numId w:val="17"/>
        </w:numPr>
      </w:pPr>
      <w:r w:rsidRPr="00871348">
        <w:t>kiedy C</w:t>
      </w:r>
      <w:r w:rsidR="003C2FE4" w:rsidRPr="00871348">
        <w:t xml:space="preserve">zytelnik </w:t>
      </w:r>
      <w:r w:rsidR="00037194" w:rsidRPr="00871348">
        <w:t xml:space="preserve">ma </w:t>
      </w:r>
      <w:r w:rsidR="003C2FE4" w:rsidRPr="00871348">
        <w:t xml:space="preserve">nieuregulowane </w:t>
      </w:r>
      <w:r w:rsidR="00A33FE7" w:rsidRPr="00871348">
        <w:t xml:space="preserve">inne </w:t>
      </w:r>
      <w:r w:rsidR="003C2FE4" w:rsidRPr="00871348">
        <w:t>zobowiązania</w:t>
      </w:r>
      <w:r w:rsidR="00037194" w:rsidRPr="00871348">
        <w:t xml:space="preserve"> wobec Biblioteki</w:t>
      </w:r>
      <w:r w:rsidR="008367B2" w:rsidRPr="00871348">
        <w:t>,</w:t>
      </w:r>
    </w:p>
    <w:p w:rsidR="00A05C0E" w:rsidRPr="00871348" w:rsidRDefault="00AD3BFE" w:rsidP="00397D64">
      <w:pPr>
        <w:pStyle w:val="Paragraf-tekst"/>
        <w:numPr>
          <w:ilvl w:val="1"/>
          <w:numId w:val="17"/>
        </w:numPr>
      </w:pPr>
      <w:r w:rsidRPr="00871348">
        <w:t xml:space="preserve">jeżeli </w:t>
      </w:r>
      <w:r w:rsidR="00386326" w:rsidRPr="00871348">
        <w:t>na wypożyczoną książkę została zgłosz</w:t>
      </w:r>
      <w:r w:rsidR="00964121" w:rsidRPr="00871348">
        <w:t>ona rezer</w:t>
      </w:r>
      <w:r w:rsidR="00E8732B" w:rsidRPr="00871348">
        <w:t>wacja przez innego użytkownika,</w:t>
      </w:r>
    </w:p>
    <w:p w:rsidR="00E8732B" w:rsidRPr="00871348" w:rsidRDefault="00E8732B" w:rsidP="00397D64">
      <w:pPr>
        <w:pStyle w:val="Paragraf-tekst"/>
        <w:numPr>
          <w:ilvl w:val="1"/>
          <w:numId w:val="17"/>
        </w:numPr>
      </w:pPr>
      <w:r w:rsidRPr="00871348">
        <w:t>w przypadku gier planszowych.</w:t>
      </w:r>
    </w:p>
    <w:p w:rsidR="00C829E3" w:rsidRPr="00871348" w:rsidRDefault="00C829E3" w:rsidP="00397D64">
      <w:pPr>
        <w:pStyle w:val="Paragraf-tekst"/>
        <w:numPr>
          <w:ilvl w:val="0"/>
          <w:numId w:val="5"/>
        </w:numPr>
      </w:pPr>
      <w:r w:rsidRPr="00871348">
        <w:t>Jeśli z przyczyn leżących po stronie Biblioteki niemożliwy jest zwrot lub prolongata mat</w:t>
      </w:r>
      <w:r w:rsidRPr="00871348">
        <w:t>e</w:t>
      </w:r>
      <w:r w:rsidRPr="00871348">
        <w:t>riałów</w:t>
      </w:r>
      <w:r w:rsidR="00DB3C0B" w:rsidRPr="00871348">
        <w:t xml:space="preserve"> bibliotecznych</w:t>
      </w:r>
      <w:r w:rsidR="008A798B" w:rsidRPr="00871348">
        <w:t>,</w:t>
      </w:r>
      <w:r w:rsidR="00276A85" w:rsidRPr="00871348">
        <w:t xml:space="preserve"> </w:t>
      </w:r>
      <w:r w:rsidRPr="00871348">
        <w:t xml:space="preserve">nie nalicza </w:t>
      </w:r>
      <w:r w:rsidR="00000352" w:rsidRPr="00871348">
        <w:t xml:space="preserve">się </w:t>
      </w:r>
      <w:r w:rsidR="000634F2" w:rsidRPr="00871348">
        <w:t xml:space="preserve">opłat za przetrzymywanie za czas trwania przyczyny uniemożliwiającej </w:t>
      </w:r>
      <w:r w:rsidR="00233C6E" w:rsidRPr="00871348">
        <w:t>oraz dodatkowo za 3 dni następujące po dniu, w którym przyczyna ta ustała</w:t>
      </w:r>
      <w:r w:rsidR="000634F2" w:rsidRPr="00871348">
        <w:t xml:space="preserve">. Dotyczy to </w:t>
      </w:r>
      <w:r w:rsidR="00D340A5" w:rsidRPr="00871348">
        <w:t>wyłącznie materiałów, których termin zwrotu przypadł w dniach zais</w:t>
      </w:r>
      <w:r w:rsidR="00D340A5" w:rsidRPr="00871348">
        <w:t>t</w:t>
      </w:r>
      <w:r w:rsidR="00D340A5" w:rsidRPr="00871348">
        <w:t>nienia okoliczności uniemożliwiających zwrot lub prolongatę.</w:t>
      </w:r>
    </w:p>
    <w:p w:rsidR="003839D2" w:rsidRPr="00871348" w:rsidRDefault="00B8302D" w:rsidP="00397D64">
      <w:pPr>
        <w:pStyle w:val="Paragraf-tekst"/>
        <w:numPr>
          <w:ilvl w:val="0"/>
          <w:numId w:val="5"/>
        </w:numPr>
      </w:pPr>
      <w:r w:rsidRPr="00871348">
        <w:t xml:space="preserve">Czytelnik powinien </w:t>
      </w:r>
      <w:r w:rsidR="00DA7620" w:rsidRPr="00871348">
        <w:t xml:space="preserve">każdorazowo </w:t>
      </w:r>
      <w:r w:rsidRPr="00871348">
        <w:t>sprawdzić stan swojego konta</w:t>
      </w:r>
      <w:r w:rsidR="004A6827" w:rsidRPr="00871348">
        <w:t>. W </w:t>
      </w:r>
      <w:r w:rsidR="00DA7620" w:rsidRPr="00871348">
        <w:t xml:space="preserve">razie nieścisłości od razu </w:t>
      </w:r>
      <w:r w:rsidR="003C2FE4" w:rsidRPr="00871348">
        <w:t xml:space="preserve">należy </w:t>
      </w:r>
      <w:r w:rsidR="00DA7620" w:rsidRPr="00871348">
        <w:t>zgłaszać swoje wątpliwości</w:t>
      </w:r>
      <w:r w:rsidR="002865E3" w:rsidRPr="00871348">
        <w:t xml:space="preserve"> dyżurującemu bibliotekarzowi</w:t>
      </w:r>
      <w:r w:rsidR="00DA7620" w:rsidRPr="00871348">
        <w:t>.</w:t>
      </w:r>
      <w:r w:rsidRPr="00871348">
        <w:t xml:space="preserve"> </w:t>
      </w:r>
    </w:p>
    <w:p w:rsidR="001A484E" w:rsidRPr="00871348" w:rsidRDefault="001A484E" w:rsidP="00397D64">
      <w:pPr>
        <w:pStyle w:val="Paragraf-tekst"/>
        <w:numPr>
          <w:ilvl w:val="0"/>
          <w:numId w:val="5"/>
        </w:numPr>
      </w:pPr>
      <w:r w:rsidRPr="00871348">
        <w:t xml:space="preserve">Bibliotekarz ma prawo odmówić wypożyczenia </w:t>
      </w:r>
      <w:r w:rsidR="00F052CD" w:rsidRPr="00871348">
        <w:t>Czytelnikowi</w:t>
      </w:r>
      <w:r w:rsidRPr="00871348">
        <w:t xml:space="preserve"> kilku egzemplarzy tego s</w:t>
      </w:r>
      <w:r w:rsidRPr="00871348">
        <w:t>a</w:t>
      </w:r>
      <w:r w:rsidRPr="00871348">
        <w:t>mego tytułu znajdującego się w zbiorach Biblioteki.</w:t>
      </w:r>
    </w:p>
    <w:p w:rsidR="00C444E6" w:rsidRPr="00871348" w:rsidRDefault="00C444E6" w:rsidP="00397D64">
      <w:pPr>
        <w:pStyle w:val="Paragraf-tekst"/>
        <w:numPr>
          <w:ilvl w:val="0"/>
          <w:numId w:val="0"/>
        </w:numPr>
        <w:ind w:left="1800"/>
        <w:rPr>
          <w:highlight w:val="yellow"/>
        </w:rPr>
      </w:pPr>
    </w:p>
    <w:p w:rsidR="006168E2" w:rsidRPr="00871348" w:rsidRDefault="006168E2" w:rsidP="004A1A3C">
      <w:pPr>
        <w:pStyle w:val="Paragraf"/>
        <w:rPr>
          <w:sz w:val="28"/>
        </w:rPr>
      </w:pPr>
      <w:r w:rsidRPr="00871348">
        <w:rPr>
          <w:sz w:val="28"/>
        </w:rPr>
        <w:t xml:space="preserve">§ </w:t>
      </w:r>
      <w:r w:rsidR="00C444E6" w:rsidRPr="00871348">
        <w:rPr>
          <w:sz w:val="28"/>
        </w:rPr>
        <w:t>6</w:t>
      </w:r>
      <w:r w:rsidRPr="00871348">
        <w:rPr>
          <w:sz w:val="28"/>
        </w:rPr>
        <w:t xml:space="preserve"> </w:t>
      </w:r>
      <w:r w:rsidRPr="00871348">
        <w:rPr>
          <w:sz w:val="28"/>
        </w:rPr>
        <w:br/>
        <w:t>KORZYSTANIE Z CZYTELNI</w:t>
      </w:r>
    </w:p>
    <w:p w:rsidR="006168E2" w:rsidRPr="00871348" w:rsidRDefault="006168E2" w:rsidP="002834A3">
      <w:pPr>
        <w:numPr>
          <w:ilvl w:val="0"/>
          <w:numId w:val="6"/>
        </w:numPr>
        <w:spacing w:line="360" w:lineRule="auto"/>
        <w:ind w:hanging="357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 xml:space="preserve">Z Czytelni mogą korzystać wszystkie osoby, niezależnie od tego, czy są stałymi </w:t>
      </w:r>
      <w:r w:rsidR="00C53EF1" w:rsidRPr="00871348">
        <w:rPr>
          <w:rFonts w:ascii="Arial" w:hAnsi="Arial" w:cs="Arial"/>
          <w:sz w:val="22"/>
          <w:szCs w:val="22"/>
        </w:rPr>
        <w:t>C</w:t>
      </w:r>
      <w:r w:rsidRPr="00871348">
        <w:rPr>
          <w:rFonts w:ascii="Arial" w:hAnsi="Arial" w:cs="Arial"/>
          <w:sz w:val="22"/>
          <w:szCs w:val="22"/>
        </w:rPr>
        <w:t>zyteln</w:t>
      </w:r>
      <w:r w:rsidRPr="00871348">
        <w:rPr>
          <w:rFonts w:ascii="Arial" w:hAnsi="Arial" w:cs="Arial"/>
          <w:sz w:val="22"/>
          <w:szCs w:val="22"/>
        </w:rPr>
        <w:t>i</w:t>
      </w:r>
      <w:r w:rsidRPr="00871348">
        <w:rPr>
          <w:rFonts w:ascii="Arial" w:hAnsi="Arial" w:cs="Arial"/>
          <w:sz w:val="22"/>
          <w:szCs w:val="22"/>
        </w:rPr>
        <w:t>kami Biblioteki.</w:t>
      </w:r>
    </w:p>
    <w:p w:rsidR="006168E2" w:rsidRPr="00871348" w:rsidRDefault="006168E2" w:rsidP="002834A3">
      <w:pPr>
        <w:numPr>
          <w:ilvl w:val="0"/>
          <w:numId w:val="6"/>
        </w:numPr>
        <w:spacing w:line="360" w:lineRule="auto"/>
        <w:ind w:hanging="357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>Prawo do korzystania z Czytelni uzyskuje się po:</w:t>
      </w:r>
    </w:p>
    <w:p w:rsidR="00545D6A" w:rsidRPr="00871348" w:rsidRDefault="00F616B9" w:rsidP="00B4713E">
      <w:pPr>
        <w:pStyle w:val="kropka"/>
        <w:numPr>
          <w:ilvl w:val="0"/>
          <w:numId w:val="41"/>
        </w:numPr>
        <w:ind w:left="851"/>
      </w:pPr>
      <w:r w:rsidRPr="00871348">
        <w:t xml:space="preserve">okazaniu </w:t>
      </w:r>
      <w:r w:rsidR="00C444E6" w:rsidRPr="00871348">
        <w:t xml:space="preserve">aktualnej </w:t>
      </w:r>
      <w:r w:rsidR="00926E32" w:rsidRPr="00871348">
        <w:t>karty bibliotecznej,</w:t>
      </w:r>
    </w:p>
    <w:p w:rsidR="00545D6A" w:rsidRPr="00871348" w:rsidRDefault="00545D6A" w:rsidP="00B4713E">
      <w:pPr>
        <w:pStyle w:val="kropka"/>
        <w:numPr>
          <w:ilvl w:val="0"/>
          <w:numId w:val="41"/>
        </w:numPr>
        <w:ind w:left="851"/>
      </w:pPr>
      <w:r w:rsidRPr="00871348">
        <w:t xml:space="preserve">w </w:t>
      </w:r>
      <w:r w:rsidR="00F616B9" w:rsidRPr="00871348">
        <w:t>przypadku braku</w:t>
      </w:r>
      <w:r w:rsidR="00C444E6" w:rsidRPr="00871348">
        <w:t xml:space="preserve"> karty</w:t>
      </w:r>
      <w:r w:rsidR="00FB5332" w:rsidRPr="00871348">
        <w:t xml:space="preserve"> -</w:t>
      </w:r>
      <w:r w:rsidR="00C444E6" w:rsidRPr="00871348">
        <w:t xml:space="preserve"> </w:t>
      </w:r>
      <w:r w:rsidR="00F616B9" w:rsidRPr="00871348">
        <w:t>aktualnego dokumentu tożsamości z fotografią (dowód osobisty, prawo jazdy, paszport, legitymacja szkol</w:t>
      </w:r>
      <w:r w:rsidRPr="00871348">
        <w:t>na)</w:t>
      </w:r>
      <w:r w:rsidR="00B4713E" w:rsidRPr="00871348">
        <w:t>.</w:t>
      </w:r>
    </w:p>
    <w:p w:rsidR="006168E2" w:rsidRPr="00871348" w:rsidRDefault="006168E2" w:rsidP="002834A3">
      <w:pPr>
        <w:numPr>
          <w:ilvl w:val="0"/>
          <w:numId w:val="6"/>
        </w:numPr>
        <w:spacing w:line="360" w:lineRule="auto"/>
        <w:ind w:hanging="357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>Udostępniane w Czytelniach materiały biblioteczne, czytelnik winien zwrócić najpóźniej na 15 minut przed zamknięciem Czytelni.</w:t>
      </w:r>
    </w:p>
    <w:p w:rsidR="006168E2" w:rsidRPr="00871348" w:rsidRDefault="006168E2" w:rsidP="002834A3">
      <w:pPr>
        <w:numPr>
          <w:ilvl w:val="0"/>
          <w:numId w:val="6"/>
        </w:numPr>
        <w:spacing w:line="360" w:lineRule="auto"/>
        <w:ind w:hanging="357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 xml:space="preserve">Pracownik Biblioteki może dopuścić wypożyczenie książek lub archiwalnych czasopism ze zbiorów Czytelni. Wypożyczenie następuje </w:t>
      </w:r>
      <w:r w:rsidR="00807AF4" w:rsidRPr="00871348">
        <w:rPr>
          <w:rFonts w:ascii="Arial" w:hAnsi="Arial" w:cs="Arial"/>
          <w:sz w:val="22"/>
          <w:szCs w:val="22"/>
        </w:rPr>
        <w:t xml:space="preserve">30 min. </w:t>
      </w:r>
      <w:r w:rsidRPr="00871348">
        <w:rPr>
          <w:rFonts w:ascii="Arial" w:hAnsi="Arial" w:cs="Arial"/>
          <w:sz w:val="22"/>
          <w:szCs w:val="22"/>
        </w:rPr>
        <w:t xml:space="preserve">przed zamknięciem </w:t>
      </w:r>
      <w:r w:rsidR="00186D4C" w:rsidRPr="00871348">
        <w:rPr>
          <w:rFonts w:ascii="Arial" w:hAnsi="Arial" w:cs="Arial"/>
          <w:sz w:val="22"/>
          <w:szCs w:val="22"/>
        </w:rPr>
        <w:t>Biblioteki, a </w:t>
      </w:r>
      <w:r w:rsidRPr="00871348">
        <w:rPr>
          <w:rFonts w:ascii="Arial" w:hAnsi="Arial" w:cs="Arial"/>
          <w:sz w:val="22"/>
          <w:szCs w:val="22"/>
        </w:rPr>
        <w:t>zwrot – w terminie uzgodnionym z bibliotekarzem</w:t>
      </w:r>
      <w:r w:rsidR="00807AF4" w:rsidRPr="00871348">
        <w:rPr>
          <w:rFonts w:ascii="Arial" w:hAnsi="Arial" w:cs="Arial"/>
          <w:sz w:val="22"/>
          <w:szCs w:val="22"/>
        </w:rPr>
        <w:t>.</w:t>
      </w:r>
    </w:p>
    <w:p w:rsidR="006168E2" w:rsidRPr="00871348" w:rsidRDefault="006168E2" w:rsidP="002834A3">
      <w:pPr>
        <w:numPr>
          <w:ilvl w:val="0"/>
          <w:numId w:val="6"/>
        </w:numPr>
        <w:spacing w:line="360" w:lineRule="auto"/>
        <w:ind w:hanging="357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 xml:space="preserve">Warunkiem wypożyczenia materiałów z Czytelni jest </w:t>
      </w:r>
      <w:r w:rsidR="00545D6A" w:rsidRPr="00871348">
        <w:rPr>
          <w:rFonts w:ascii="Arial" w:hAnsi="Arial" w:cs="Arial"/>
          <w:sz w:val="22"/>
          <w:szCs w:val="22"/>
        </w:rPr>
        <w:t>posiadanie aktualnej karty bibli</w:t>
      </w:r>
      <w:r w:rsidR="00545D6A" w:rsidRPr="00871348">
        <w:rPr>
          <w:rFonts w:ascii="Arial" w:hAnsi="Arial" w:cs="Arial"/>
          <w:sz w:val="22"/>
          <w:szCs w:val="22"/>
        </w:rPr>
        <w:t>o</w:t>
      </w:r>
      <w:r w:rsidR="00545D6A" w:rsidRPr="00871348">
        <w:rPr>
          <w:rFonts w:ascii="Arial" w:hAnsi="Arial" w:cs="Arial"/>
          <w:sz w:val="22"/>
          <w:szCs w:val="22"/>
        </w:rPr>
        <w:t xml:space="preserve">tecznej i </w:t>
      </w:r>
      <w:r w:rsidRPr="00871348">
        <w:rPr>
          <w:rFonts w:ascii="Arial" w:hAnsi="Arial" w:cs="Arial"/>
          <w:sz w:val="22"/>
          <w:szCs w:val="22"/>
        </w:rPr>
        <w:t>wypełnienie rewersu.</w:t>
      </w:r>
    </w:p>
    <w:p w:rsidR="006168E2" w:rsidRPr="00871348" w:rsidRDefault="006168E2" w:rsidP="002834A3">
      <w:pPr>
        <w:numPr>
          <w:ilvl w:val="0"/>
          <w:numId w:val="6"/>
        </w:numPr>
        <w:spacing w:line="360" w:lineRule="auto"/>
        <w:ind w:hanging="357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>Przyniesione materiały własne (książki, czasopisma) należy zgłosić dyżurującemu bibli</w:t>
      </w:r>
      <w:r w:rsidRPr="00871348">
        <w:rPr>
          <w:rFonts w:ascii="Arial" w:hAnsi="Arial" w:cs="Arial"/>
          <w:sz w:val="22"/>
          <w:szCs w:val="22"/>
        </w:rPr>
        <w:t>o</w:t>
      </w:r>
      <w:r w:rsidRPr="00871348">
        <w:rPr>
          <w:rFonts w:ascii="Arial" w:hAnsi="Arial" w:cs="Arial"/>
          <w:sz w:val="22"/>
          <w:szCs w:val="22"/>
        </w:rPr>
        <w:t>tekarzowi.</w:t>
      </w:r>
    </w:p>
    <w:p w:rsidR="006168E2" w:rsidRPr="00871348" w:rsidRDefault="006168E2" w:rsidP="002834A3">
      <w:pPr>
        <w:numPr>
          <w:ilvl w:val="0"/>
          <w:numId w:val="6"/>
        </w:numPr>
        <w:spacing w:line="360" w:lineRule="auto"/>
        <w:ind w:hanging="357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>Użytkowników Czytelni obowiązuje:</w:t>
      </w:r>
    </w:p>
    <w:p w:rsidR="006168E2" w:rsidRPr="00871348" w:rsidRDefault="006168E2" w:rsidP="002834A3">
      <w:pPr>
        <w:numPr>
          <w:ilvl w:val="0"/>
          <w:numId w:val="7"/>
        </w:numPr>
        <w:spacing w:line="360" w:lineRule="auto"/>
        <w:ind w:hanging="357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>zachowanie ciszy,</w:t>
      </w:r>
    </w:p>
    <w:p w:rsidR="006168E2" w:rsidRPr="00871348" w:rsidRDefault="006168E2" w:rsidP="002834A3">
      <w:pPr>
        <w:numPr>
          <w:ilvl w:val="0"/>
          <w:numId w:val="7"/>
        </w:numPr>
        <w:spacing w:line="360" w:lineRule="auto"/>
        <w:ind w:hanging="357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>zakaz wynoszenia materiałów bibliotecznych poza Czytelnię bez wiedzy i zgody dyżurującego bibliotekarza.</w:t>
      </w:r>
    </w:p>
    <w:p w:rsidR="003C0E08" w:rsidRPr="00871348" w:rsidRDefault="003C0E08" w:rsidP="004A1A3C">
      <w:pPr>
        <w:pStyle w:val="Paragraf"/>
        <w:rPr>
          <w:sz w:val="22"/>
          <w:szCs w:val="22"/>
        </w:rPr>
      </w:pPr>
    </w:p>
    <w:p w:rsidR="00613470" w:rsidRPr="00871348" w:rsidRDefault="005A0F3D" w:rsidP="004A1A3C">
      <w:pPr>
        <w:pStyle w:val="Paragraf"/>
        <w:rPr>
          <w:sz w:val="28"/>
        </w:rPr>
      </w:pPr>
      <w:r w:rsidRPr="00871348">
        <w:rPr>
          <w:sz w:val="28"/>
        </w:rPr>
        <w:t>§</w:t>
      </w:r>
      <w:r w:rsidR="00BB7E64" w:rsidRPr="00871348">
        <w:rPr>
          <w:sz w:val="28"/>
        </w:rPr>
        <w:t xml:space="preserve"> </w:t>
      </w:r>
      <w:r w:rsidR="008D3222" w:rsidRPr="00871348">
        <w:rPr>
          <w:sz w:val="28"/>
        </w:rPr>
        <w:t>7</w:t>
      </w:r>
      <w:r w:rsidR="008B4138" w:rsidRPr="00871348">
        <w:rPr>
          <w:sz w:val="28"/>
        </w:rPr>
        <w:br/>
      </w:r>
      <w:r w:rsidR="00613470" w:rsidRPr="00871348">
        <w:rPr>
          <w:sz w:val="28"/>
        </w:rPr>
        <w:t xml:space="preserve">PRZETRZYMYWANIE </w:t>
      </w:r>
      <w:r w:rsidR="00787181" w:rsidRPr="00871348">
        <w:rPr>
          <w:sz w:val="28"/>
        </w:rPr>
        <w:t>ZBIORÓW</w:t>
      </w:r>
      <w:r w:rsidR="000F33BE" w:rsidRPr="00871348">
        <w:rPr>
          <w:sz w:val="28"/>
        </w:rPr>
        <w:t xml:space="preserve"> BIBLIOTECZNYCH</w:t>
      </w:r>
    </w:p>
    <w:p w:rsidR="00B20655" w:rsidRPr="00871348" w:rsidRDefault="00B20655" w:rsidP="00BA4803">
      <w:pPr>
        <w:numPr>
          <w:ilvl w:val="0"/>
          <w:numId w:val="2"/>
        </w:numPr>
        <w:spacing w:line="360" w:lineRule="auto"/>
        <w:ind w:left="426" w:hanging="492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 xml:space="preserve">Przetrzymywanie </w:t>
      </w:r>
      <w:r w:rsidR="00787181" w:rsidRPr="00871348">
        <w:rPr>
          <w:rFonts w:ascii="Arial" w:hAnsi="Arial" w:cs="Arial"/>
          <w:sz w:val="22"/>
          <w:szCs w:val="22"/>
        </w:rPr>
        <w:t>zbiorów</w:t>
      </w:r>
      <w:r w:rsidR="00BA4803" w:rsidRPr="00871348">
        <w:rPr>
          <w:rFonts w:ascii="Arial" w:hAnsi="Arial" w:cs="Arial"/>
          <w:sz w:val="22"/>
          <w:szCs w:val="22"/>
        </w:rPr>
        <w:t xml:space="preserve"> bibliotecznych powoduje </w:t>
      </w:r>
      <w:r w:rsidRPr="00871348">
        <w:rPr>
          <w:rFonts w:ascii="Arial" w:hAnsi="Arial" w:cs="Arial"/>
          <w:sz w:val="22"/>
          <w:szCs w:val="22"/>
        </w:rPr>
        <w:t>brak możliwości samodzielnego (</w:t>
      </w:r>
      <w:r w:rsidR="00F80F35" w:rsidRPr="00871348">
        <w:rPr>
          <w:rFonts w:ascii="Arial" w:hAnsi="Arial" w:cs="Arial"/>
          <w:sz w:val="22"/>
          <w:szCs w:val="22"/>
        </w:rPr>
        <w:t>Internet</w:t>
      </w:r>
      <w:r w:rsidRPr="00871348">
        <w:rPr>
          <w:rFonts w:ascii="Arial" w:hAnsi="Arial" w:cs="Arial"/>
          <w:sz w:val="22"/>
          <w:szCs w:val="22"/>
        </w:rPr>
        <w:t>, aplikacja) prolongowania, rezerwowania, zamawiania zbiorów.</w:t>
      </w:r>
    </w:p>
    <w:p w:rsidR="00B20655" w:rsidRPr="00871348" w:rsidRDefault="00B20655" w:rsidP="00BA480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>Odblokowanie następuje w momencie prolongaty</w:t>
      </w:r>
      <w:r w:rsidR="00787181" w:rsidRPr="00871348">
        <w:rPr>
          <w:rFonts w:ascii="Arial" w:hAnsi="Arial" w:cs="Arial"/>
          <w:sz w:val="22"/>
          <w:szCs w:val="22"/>
        </w:rPr>
        <w:t xml:space="preserve"> lub zwrotu</w:t>
      </w:r>
      <w:r w:rsidR="00AC3886" w:rsidRPr="00871348">
        <w:rPr>
          <w:rFonts w:ascii="Arial" w:hAnsi="Arial" w:cs="Arial"/>
          <w:sz w:val="22"/>
          <w:szCs w:val="22"/>
        </w:rPr>
        <w:t xml:space="preserve"> zbiorów w B</w:t>
      </w:r>
      <w:r w:rsidRPr="00871348">
        <w:rPr>
          <w:rFonts w:ascii="Arial" w:hAnsi="Arial" w:cs="Arial"/>
          <w:sz w:val="22"/>
          <w:szCs w:val="22"/>
        </w:rPr>
        <w:t>ibliotece.</w:t>
      </w:r>
    </w:p>
    <w:p w:rsidR="0004612E" w:rsidRPr="00871348" w:rsidRDefault="0004612E" w:rsidP="0004612E">
      <w:pPr>
        <w:numPr>
          <w:ilvl w:val="0"/>
          <w:numId w:val="2"/>
        </w:numPr>
        <w:spacing w:line="360" w:lineRule="auto"/>
        <w:ind w:left="426" w:hanging="492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>Za przetrzymywanie zbiorów ponad</w:t>
      </w:r>
      <w:r w:rsidR="00140962" w:rsidRPr="00871348">
        <w:rPr>
          <w:rFonts w:ascii="Arial" w:hAnsi="Arial" w:cs="Arial"/>
          <w:sz w:val="22"/>
          <w:szCs w:val="22"/>
        </w:rPr>
        <w:t xml:space="preserve"> ustalony</w:t>
      </w:r>
      <w:r w:rsidRPr="00871348">
        <w:rPr>
          <w:rFonts w:ascii="Arial" w:hAnsi="Arial" w:cs="Arial"/>
          <w:sz w:val="22"/>
          <w:szCs w:val="22"/>
        </w:rPr>
        <w:t xml:space="preserve"> termin</w:t>
      </w:r>
      <w:r w:rsidR="00140962" w:rsidRPr="00871348">
        <w:rPr>
          <w:rFonts w:ascii="Arial" w:hAnsi="Arial" w:cs="Arial"/>
          <w:sz w:val="22"/>
          <w:szCs w:val="22"/>
        </w:rPr>
        <w:t xml:space="preserve"> (§5.8)</w:t>
      </w:r>
      <w:r w:rsidRPr="00871348">
        <w:rPr>
          <w:rFonts w:ascii="Arial" w:hAnsi="Arial" w:cs="Arial"/>
          <w:sz w:val="22"/>
          <w:szCs w:val="22"/>
        </w:rPr>
        <w:t xml:space="preserve"> Biblioteka nalicza opłaty zgodnie z Cennikiem (Załącznik nr 11)</w:t>
      </w:r>
      <w:r w:rsidR="00140962" w:rsidRPr="00871348">
        <w:rPr>
          <w:rFonts w:ascii="Arial" w:hAnsi="Arial" w:cs="Arial"/>
          <w:sz w:val="22"/>
          <w:szCs w:val="22"/>
        </w:rPr>
        <w:t xml:space="preserve">. Program automatycznie </w:t>
      </w:r>
      <w:r w:rsidR="00787181" w:rsidRPr="00871348">
        <w:rPr>
          <w:rFonts w:ascii="Arial" w:hAnsi="Arial" w:cs="Arial"/>
          <w:sz w:val="22"/>
          <w:szCs w:val="22"/>
        </w:rPr>
        <w:t xml:space="preserve">nalicza </w:t>
      </w:r>
      <w:r w:rsidR="00140962" w:rsidRPr="00871348">
        <w:rPr>
          <w:rFonts w:ascii="Arial" w:hAnsi="Arial" w:cs="Arial"/>
          <w:sz w:val="22"/>
          <w:szCs w:val="22"/>
        </w:rPr>
        <w:t xml:space="preserve">opłaty i dopisuje je do uwag </w:t>
      </w:r>
      <w:r w:rsidR="00F80F35" w:rsidRPr="00871348">
        <w:rPr>
          <w:rFonts w:ascii="Arial" w:hAnsi="Arial" w:cs="Arial"/>
          <w:sz w:val="22"/>
          <w:szCs w:val="22"/>
        </w:rPr>
        <w:t>na</w:t>
      </w:r>
      <w:r w:rsidR="00140962" w:rsidRPr="00871348">
        <w:rPr>
          <w:rFonts w:ascii="Arial" w:hAnsi="Arial" w:cs="Arial"/>
          <w:sz w:val="22"/>
          <w:szCs w:val="22"/>
        </w:rPr>
        <w:t xml:space="preserve"> koncie czytelnika.</w:t>
      </w:r>
    </w:p>
    <w:p w:rsidR="00CB3CB0" w:rsidRPr="00871348" w:rsidRDefault="00CB3CB0" w:rsidP="00A65FC8">
      <w:pPr>
        <w:numPr>
          <w:ilvl w:val="0"/>
          <w:numId w:val="2"/>
        </w:numPr>
        <w:spacing w:line="360" w:lineRule="auto"/>
        <w:ind w:left="426" w:hanging="492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>Opłat</w:t>
      </w:r>
      <w:r w:rsidR="00787181" w:rsidRPr="00871348">
        <w:rPr>
          <w:rFonts w:ascii="Arial" w:hAnsi="Arial" w:cs="Arial"/>
          <w:sz w:val="22"/>
          <w:szCs w:val="22"/>
        </w:rPr>
        <w:t>a</w:t>
      </w:r>
      <w:r w:rsidRPr="00871348">
        <w:rPr>
          <w:rFonts w:ascii="Arial" w:hAnsi="Arial" w:cs="Arial"/>
          <w:sz w:val="22"/>
          <w:szCs w:val="22"/>
        </w:rPr>
        <w:t xml:space="preserve"> za przetrzymanie </w:t>
      </w:r>
      <w:r w:rsidR="00A65FC8" w:rsidRPr="00871348">
        <w:rPr>
          <w:rFonts w:ascii="Arial" w:hAnsi="Arial" w:cs="Arial"/>
          <w:sz w:val="22"/>
          <w:szCs w:val="22"/>
        </w:rPr>
        <w:t>obliczona zostaje w momencie zwrotu przetrzymanych materi</w:t>
      </w:r>
      <w:r w:rsidR="00A65FC8" w:rsidRPr="00871348">
        <w:rPr>
          <w:rFonts w:ascii="Arial" w:hAnsi="Arial" w:cs="Arial"/>
          <w:sz w:val="22"/>
          <w:szCs w:val="22"/>
        </w:rPr>
        <w:t>a</w:t>
      </w:r>
      <w:r w:rsidR="00A65FC8" w:rsidRPr="00871348">
        <w:rPr>
          <w:rFonts w:ascii="Arial" w:hAnsi="Arial" w:cs="Arial"/>
          <w:sz w:val="22"/>
          <w:szCs w:val="22"/>
        </w:rPr>
        <w:t xml:space="preserve">łów. W przypadku braku zwrotu opłata nie jest przyjmowana </w:t>
      </w:r>
      <w:r w:rsidR="009D5409" w:rsidRPr="00871348">
        <w:rPr>
          <w:rFonts w:ascii="Arial" w:hAnsi="Arial" w:cs="Arial"/>
          <w:sz w:val="22"/>
          <w:szCs w:val="22"/>
        </w:rPr>
        <w:t>i</w:t>
      </w:r>
      <w:r w:rsidR="00A65FC8" w:rsidRPr="00871348">
        <w:rPr>
          <w:rFonts w:ascii="Arial" w:hAnsi="Arial" w:cs="Arial"/>
          <w:sz w:val="22"/>
          <w:szCs w:val="22"/>
        </w:rPr>
        <w:t xml:space="preserve"> nalicza się dalej.</w:t>
      </w:r>
    </w:p>
    <w:p w:rsidR="00D05A46" w:rsidRPr="00871348" w:rsidRDefault="00D05A46" w:rsidP="00A65FC8">
      <w:pPr>
        <w:numPr>
          <w:ilvl w:val="0"/>
          <w:numId w:val="2"/>
        </w:numPr>
        <w:spacing w:line="360" w:lineRule="auto"/>
        <w:ind w:left="426" w:hanging="492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>Zwrot zbiorów w ciągu pierwszych 7 dni po wyznaczonym terminie traktowany jest ulg</w:t>
      </w:r>
      <w:r w:rsidRPr="00871348">
        <w:rPr>
          <w:rFonts w:ascii="Arial" w:hAnsi="Arial" w:cs="Arial"/>
          <w:sz w:val="22"/>
          <w:szCs w:val="22"/>
        </w:rPr>
        <w:t>o</w:t>
      </w:r>
      <w:r w:rsidRPr="00871348">
        <w:rPr>
          <w:rFonts w:ascii="Arial" w:hAnsi="Arial" w:cs="Arial"/>
          <w:sz w:val="22"/>
          <w:szCs w:val="22"/>
        </w:rPr>
        <w:t>wo – należność nie jest pobierana. Od 8 dnia konto zostanie obciążone zgodnie z Ce</w:t>
      </w:r>
      <w:r w:rsidRPr="00871348">
        <w:rPr>
          <w:rFonts w:ascii="Arial" w:hAnsi="Arial" w:cs="Arial"/>
          <w:sz w:val="22"/>
          <w:szCs w:val="22"/>
        </w:rPr>
        <w:t>n</w:t>
      </w:r>
      <w:r w:rsidRPr="00871348">
        <w:rPr>
          <w:rFonts w:ascii="Arial" w:hAnsi="Arial" w:cs="Arial"/>
          <w:sz w:val="22"/>
          <w:szCs w:val="22"/>
        </w:rPr>
        <w:t>nikiem.</w:t>
      </w:r>
    </w:p>
    <w:p w:rsidR="00964121" w:rsidRPr="00871348" w:rsidRDefault="00140962" w:rsidP="002834A3">
      <w:pPr>
        <w:numPr>
          <w:ilvl w:val="0"/>
          <w:numId w:val="2"/>
        </w:numPr>
        <w:spacing w:line="360" w:lineRule="auto"/>
        <w:ind w:left="426" w:hanging="492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>Naliczona kwota</w:t>
      </w:r>
      <w:r w:rsidR="00964121" w:rsidRPr="00871348">
        <w:rPr>
          <w:rFonts w:ascii="Arial" w:hAnsi="Arial" w:cs="Arial"/>
          <w:sz w:val="22"/>
          <w:szCs w:val="22"/>
        </w:rPr>
        <w:t xml:space="preserve"> może zostać zastąpiona świadczeniem rzeczowym (zbiory przydatne Bibliotece, zgodne z profilem danej agendy). Decyzję w tej sprawie podejmuje dyżuruj</w:t>
      </w:r>
      <w:r w:rsidR="00964121" w:rsidRPr="00871348">
        <w:rPr>
          <w:rFonts w:ascii="Arial" w:hAnsi="Arial" w:cs="Arial"/>
          <w:sz w:val="22"/>
          <w:szCs w:val="22"/>
        </w:rPr>
        <w:t>ą</w:t>
      </w:r>
      <w:r w:rsidR="00964121" w:rsidRPr="00871348">
        <w:rPr>
          <w:rFonts w:ascii="Arial" w:hAnsi="Arial" w:cs="Arial"/>
          <w:sz w:val="22"/>
          <w:szCs w:val="22"/>
        </w:rPr>
        <w:t>cy bibliotekarz.</w:t>
      </w:r>
    </w:p>
    <w:p w:rsidR="007A31BF" w:rsidRPr="00871348" w:rsidRDefault="007A31BF" w:rsidP="002834A3">
      <w:pPr>
        <w:numPr>
          <w:ilvl w:val="0"/>
          <w:numId w:val="2"/>
        </w:numPr>
        <w:spacing w:line="360" w:lineRule="auto"/>
        <w:ind w:left="426" w:hanging="492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 xml:space="preserve">Termin dokonania płatności za przetrzymane zbiory wynosi </w:t>
      </w:r>
      <w:r w:rsidR="00AC3886" w:rsidRPr="00871348">
        <w:rPr>
          <w:rFonts w:ascii="Arial" w:hAnsi="Arial" w:cs="Arial"/>
          <w:sz w:val="22"/>
          <w:szCs w:val="22"/>
        </w:rPr>
        <w:t>maksymalnie 35</w:t>
      </w:r>
      <w:r w:rsidR="00BA4803" w:rsidRPr="00871348">
        <w:rPr>
          <w:rFonts w:ascii="Arial" w:hAnsi="Arial" w:cs="Arial"/>
          <w:sz w:val="22"/>
          <w:szCs w:val="22"/>
        </w:rPr>
        <w:t xml:space="preserve"> dni od m</w:t>
      </w:r>
      <w:r w:rsidR="00BA4803" w:rsidRPr="00871348">
        <w:rPr>
          <w:rFonts w:ascii="Arial" w:hAnsi="Arial" w:cs="Arial"/>
          <w:sz w:val="22"/>
          <w:szCs w:val="22"/>
        </w:rPr>
        <w:t>o</w:t>
      </w:r>
      <w:r w:rsidR="00BA4803" w:rsidRPr="00871348">
        <w:rPr>
          <w:rFonts w:ascii="Arial" w:hAnsi="Arial" w:cs="Arial"/>
          <w:sz w:val="22"/>
          <w:szCs w:val="22"/>
        </w:rPr>
        <w:t>mentu zwrotu zaległych zbiorów.</w:t>
      </w:r>
      <w:r w:rsidRPr="00871348">
        <w:rPr>
          <w:rFonts w:ascii="Arial" w:hAnsi="Arial" w:cs="Arial"/>
          <w:sz w:val="22"/>
          <w:szCs w:val="22"/>
        </w:rPr>
        <w:t xml:space="preserve"> Po tym terminie kont</w:t>
      </w:r>
      <w:r w:rsidR="00F80F35" w:rsidRPr="00871348">
        <w:rPr>
          <w:rFonts w:ascii="Arial" w:hAnsi="Arial" w:cs="Arial"/>
          <w:sz w:val="22"/>
          <w:szCs w:val="22"/>
        </w:rPr>
        <w:t>o</w:t>
      </w:r>
      <w:r w:rsidRPr="00871348">
        <w:rPr>
          <w:rFonts w:ascii="Arial" w:hAnsi="Arial" w:cs="Arial"/>
          <w:sz w:val="22"/>
          <w:szCs w:val="22"/>
        </w:rPr>
        <w:t xml:space="preserve"> Czytelnika może zostać zabl</w:t>
      </w:r>
      <w:r w:rsidRPr="00871348">
        <w:rPr>
          <w:rFonts w:ascii="Arial" w:hAnsi="Arial" w:cs="Arial"/>
          <w:sz w:val="22"/>
          <w:szCs w:val="22"/>
        </w:rPr>
        <w:t>o</w:t>
      </w:r>
      <w:r w:rsidRPr="00871348">
        <w:rPr>
          <w:rFonts w:ascii="Arial" w:hAnsi="Arial" w:cs="Arial"/>
          <w:sz w:val="22"/>
          <w:szCs w:val="22"/>
        </w:rPr>
        <w:t xml:space="preserve">kowane. </w:t>
      </w:r>
    </w:p>
    <w:p w:rsidR="007A31BF" w:rsidRPr="00871348" w:rsidRDefault="007A31BF" w:rsidP="007A31BF">
      <w:pPr>
        <w:numPr>
          <w:ilvl w:val="0"/>
          <w:numId w:val="2"/>
        </w:numPr>
        <w:spacing w:line="360" w:lineRule="auto"/>
        <w:ind w:left="426" w:hanging="492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>Naliczone opłaty Czytelnik może opłacić gotówką w Bibl</w:t>
      </w:r>
      <w:r w:rsidR="00F80F35" w:rsidRPr="00871348">
        <w:rPr>
          <w:rFonts w:ascii="Arial" w:hAnsi="Arial" w:cs="Arial"/>
          <w:sz w:val="22"/>
          <w:szCs w:val="22"/>
        </w:rPr>
        <w:t>iotece lub na konto bankowe (nr </w:t>
      </w:r>
      <w:r w:rsidRPr="00871348">
        <w:rPr>
          <w:rFonts w:ascii="Arial" w:hAnsi="Arial" w:cs="Arial"/>
          <w:sz w:val="22"/>
          <w:szCs w:val="22"/>
        </w:rPr>
        <w:t xml:space="preserve">konta 05 1240 2656 1111 0010 9927 4741 - w tytule płatności należy wpisać </w:t>
      </w:r>
      <w:r w:rsidRPr="00871348">
        <w:rPr>
          <w:rFonts w:ascii="Arial" w:hAnsi="Arial" w:cs="Arial"/>
          <w:i/>
          <w:sz w:val="22"/>
          <w:szCs w:val="22"/>
        </w:rPr>
        <w:t>opłata za przetrzymane</w:t>
      </w:r>
      <w:r w:rsidRPr="00871348">
        <w:rPr>
          <w:rFonts w:ascii="Arial" w:hAnsi="Arial" w:cs="Arial"/>
          <w:sz w:val="22"/>
          <w:szCs w:val="22"/>
        </w:rPr>
        <w:t xml:space="preserve"> zbiory </w:t>
      </w:r>
      <w:r w:rsidRPr="00871348">
        <w:rPr>
          <w:rFonts w:ascii="Arial" w:hAnsi="Arial" w:cs="Arial"/>
          <w:i/>
          <w:sz w:val="22"/>
          <w:szCs w:val="22"/>
        </w:rPr>
        <w:t>Nazwisko i Imię czytelnika</w:t>
      </w:r>
      <w:r w:rsidRPr="00871348">
        <w:rPr>
          <w:rFonts w:ascii="Arial" w:hAnsi="Arial" w:cs="Arial"/>
          <w:sz w:val="22"/>
          <w:szCs w:val="22"/>
        </w:rPr>
        <w:t>).</w:t>
      </w:r>
    </w:p>
    <w:p w:rsidR="00B02D0E" w:rsidRPr="00871348" w:rsidRDefault="00B02D0E" w:rsidP="002834A3">
      <w:pPr>
        <w:numPr>
          <w:ilvl w:val="0"/>
          <w:numId w:val="2"/>
        </w:numPr>
        <w:spacing w:line="360" w:lineRule="auto"/>
        <w:ind w:left="426" w:hanging="492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>Opłaty za nieterminowy zwrot naliczane są niezależnie od tego czy uprzednio zostało wysłane upomnienie.</w:t>
      </w:r>
    </w:p>
    <w:p w:rsidR="00911A5D" w:rsidRPr="00871348" w:rsidRDefault="00911A5D" w:rsidP="002834A3">
      <w:pPr>
        <w:numPr>
          <w:ilvl w:val="0"/>
          <w:numId w:val="2"/>
        </w:numPr>
        <w:spacing w:line="360" w:lineRule="auto"/>
        <w:ind w:left="426" w:hanging="492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>Obowiązkiem Czytelnika jest zwrot użyczonych zbiorów w regulaminowym terminie. Biblioteka nie ma obowiązku przypominania Czytelnikowi o upływie terminu zwrotu w</w:t>
      </w:r>
      <w:r w:rsidRPr="00871348">
        <w:rPr>
          <w:rFonts w:ascii="Arial" w:hAnsi="Arial" w:cs="Arial"/>
          <w:sz w:val="22"/>
          <w:szCs w:val="22"/>
        </w:rPr>
        <w:t>y</w:t>
      </w:r>
      <w:r w:rsidRPr="00871348">
        <w:rPr>
          <w:rFonts w:ascii="Arial" w:hAnsi="Arial" w:cs="Arial"/>
          <w:sz w:val="22"/>
          <w:szCs w:val="22"/>
        </w:rPr>
        <w:t>pożyczonych zbiorów.</w:t>
      </w:r>
    </w:p>
    <w:p w:rsidR="00911A5D" w:rsidRPr="00871348" w:rsidRDefault="00854F80" w:rsidP="002834A3">
      <w:pPr>
        <w:numPr>
          <w:ilvl w:val="0"/>
          <w:numId w:val="2"/>
        </w:numPr>
        <w:spacing w:line="360" w:lineRule="auto"/>
        <w:ind w:left="426" w:hanging="492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>Pisemne,</w:t>
      </w:r>
      <w:r w:rsidR="00911A5D" w:rsidRPr="00871348">
        <w:rPr>
          <w:rFonts w:ascii="Arial" w:hAnsi="Arial" w:cs="Arial"/>
          <w:sz w:val="22"/>
          <w:szCs w:val="22"/>
        </w:rPr>
        <w:t xml:space="preserve"> telefoniczne</w:t>
      </w:r>
      <w:r w:rsidR="00B549BE" w:rsidRPr="00871348">
        <w:rPr>
          <w:rFonts w:ascii="Arial" w:hAnsi="Arial" w:cs="Arial"/>
          <w:sz w:val="22"/>
          <w:szCs w:val="22"/>
        </w:rPr>
        <w:t xml:space="preserve"> lub</w:t>
      </w:r>
      <w:r w:rsidR="002C33D1" w:rsidRPr="00871348">
        <w:rPr>
          <w:rFonts w:ascii="Arial" w:hAnsi="Arial" w:cs="Arial"/>
          <w:sz w:val="22"/>
          <w:szCs w:val="22"/>
        </w:rPr>
        <w:t xml:space="preserve"> </w:t>
      </w:r>
      <w:r w:rsidRPr="00871348">
        <w:rPr>
          <w:rFonts w:ascii="Arial" w:hAnsi="Arial" w:cs="Arial"/>
          <w:sz w:val="22"/>
          <w:szCs w:val="22"/>
        </w:rPr>
        <w:t>mailowe</w:t>
      </w:r>
      <w:r w:rsidR="00911A5D" w:rsidRPr="00871348">
        <w:rPr>
          <w:rFonts w:ascii="Arial" w:hAnsi="Arial" w:cs="Arial"/>
          <w:sz w:val="22"/>
          <w:szCs w:val="22"/>
        </w:rPr>
        <w:t xml:space="preserve"> </w:t>
      </w:r>
      <w:r w:rsidR="00C53EF1" w:rsidRPr="00871348">
        <w:rPr>
          <w:rFonts w:ascii="Arial" w:hAnsi="Arial" w:cs="Arial"/>
          <w:sz w:val="22"/>
          <w:szCs w:val="22"/>
        </w:rPr>
        <w:t>upomnienie jest informacją dla C</w:t>
      </w:r>
      <w:r w:rsidR="00911A5D" w:rsidRPr="00871348">
        <w:rPr>
          <w:rFonts w:ascii="Arial" w:hAnsi="Arial" w:cs="Arial"/>
          <w:sz w:val="22"/>
          <w:szCs w:val="22"/>
        </w:rPr>
        <w:t>zytelnika</w:t>
      </w:r>
      <w:r w:rsidR="00276A85" w:rsidRPr="00871348">
        <w:rPr>
          <w:rFonts w:ascii="Arial" w:hAnsi="Arial" w:cs="Arial"/>
          <w:sz w:val="22"/>
          <w:szCs w:val="22"/>
        </w:rPr>
        <w:t xml:space="preserve"> </w:t>
      </w:r>
      <w:r w:rsidR="005A4E18" w:rsidRPr="00871348">
        <w:rPr>
          <w:rFonts w:ascii="Arial" w:hAnsi="Arial" w:cs="Arial"/>
          <w:sz w:val="22"/>
          <w:szCs w:val="22"/>
        </w:rPr>
        <w:t>o </w:t>
      </w:r>
      <w:r w:rsidR="00911A5D" w:rsidRPr="00871348">
        <w:rPr>
          <w:rFonts w:ascii="Arial" w:hAnsi="Arial" w:cs="Arial"/>
          <w:sz w:val="22"/>
          <w:szCs w:val="22"/>
        </w:rPr>
        <w:t xml:space="preserve">naruszeniu przez niego zasad </w:t>
      </w:r>
      <w:r w:rsidR="00911A5D" w:rsidRPr="00871348">
        <w:rPr>
          <w:rFonts w:ascii="Arial" w:hAnsi="Arial" w:cs="Arial"/>
          <w:i/>
          <w:sz w:val="22"/>
          <w:szCs w:val="22"/>
        </w:rPr>
        <w:t>Regulaminu</w:t>
      </w:r>
      <w:r w:rsidR="00911DDC" w:rsidRPr="00871348">
        <w:rPr>
          <w:rFonts w:ascii="Arial" w:hAnsi="Arial" w:cs="Arial"/>
          <w:sz w:val="22"/>
          <w:szCs w:val="22"/>
        </w:rPr>
        <w:t>. Czytelnik pokrywa koszty</w:t>
      </w:r>
      <w:r w:rsidR="00F85646" w:rsidRPr="00871348">
        <w:rPr>
          <w:rFonts w:ascii="Arial" w:hAnsi="Arial" w:cs="Arial"/>
          <w:sz w:val="22"/>
          <w:szCs w:val="22"/>
        </w:rPr>
        <w:t xml:space="preserve"> upomni</w:t>
      </w:r>
      <w:r w:rsidR="00F3613C" w:rsidRPr="00871348">
        <w:rPr>
          <w:rFonts w:ascii="Arial" w:hAnsi="Arial" w:cs="Arial"/>
          <w:sz w:val="22"/>
          <w:szCs w:val="22"/>
        </w:rPr>
        <w:t>enia</w:t>
      </w:r>
      <w:r w:rsidR="00911DDC" w:rsidRPr="00871348">
        <w:rPr>
          <w:rFonts w:ascii="Arial" w:hAnsi="Arial" w:cs="Arial"/>
          <w:sz w:val="22"/>
          <w:szCs w:val="22"/>
        </w:rPr>
        <w:t xml:space="preserve"> zgodnie</w:t>
      </w:r>
      <w:r w:rsidR="00276A85" w:rsidRPr="00871348">
        <w:rPr>
          <w:rFonts w:ascii="Arial" w:hAnsi="Arial" w:cs="Arial"/>
          <w:sz w:val="22"/>
          <w:szCs w:val="22"/>
        </w:rPr>
        <w:t xml:space="preserve"> </w:t>
      </w:r>
      <w:r w:rsidR="005A4E18" w:rsidRPr="00871348">
        <w:rPr>
          <w:rFonts w:ascii="Arial" w:hAnsi="Arial" w:cs="Arial"/>
          <w:sz w:val="22"/>
          <w:szCs w:val="22"/>
        </w:rPr>
        <w:t>z </w:t>
      </w:r>
      <w:r w:rsidR="00911DDC" w:rsidRPr="00871348">
        <w:rPr>
          <w:rFonts w:ascii="Arial" w:hAnsi="Arial" w:cs="Arial"/>
          <w:sz w:val="22"/>
          <w:szCs w:val="22"/>
        </w:rPr>
        <w:t>Cennikiem</w:t>
      </w:r>
      <w:r w:rsidR="00B549BE" w:rsidRPr="00871348">
        <w:rPr>
          <w:rFonts w:ascii="Arial" w:hAnsi="Arial" w:cs="Arial"/>
          <w:sz w:val="22"/>
          <w:szCs w:val="22"/>
        </w:rPr>
        <w:t>.</w:t>
      </w:r>
    </w:p>
    <w:p w:rsidR="00E71942" w:rsidRPr="00871348" w:rsidRDefault="00E71942" w:rsidP="002834A3">
      <w:pPr>
        <w:numPr>
          <w:ilvl w:val="0"/>
          <w:numId w:val="2"/>
        </w:numPr>
        <w:spacing w:line="360" w:lineRule="auto"/>
        <w:ind w:left="426" w:hanging="492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>Czytelnicy, którzy udostępnili</w:t>
      </w:r>
      <w:r w:rsidR="000D5762" w:rsidRPr="00871348">
        <w:rPr>
          <w:rFonts w:ascii="Arial" w:hAnsi="Arial" w:cs="Arial"/>
          <w:sz w:val="22"/>
          <w:szCs w:val="22"/>
        </w:rPr>
        <w:t xml:space="preserve"> </w:t>
      </w:r>
      <w:r w:rsidRPr="00871348">
        <w:rPr>
          <w:rFonts w:ascii="Arial" w:hAnsi="Arial" w:cs="Arial"/>
          <w:sz w:val="22"/>
          <w:szCs w:val="22"/>
        </w:rPr>
        <w:t>bibliotece adres poczty elektronicznej</w:t>
      </w:r>
      <w:r w:rsidR="000D5762" w:rsidRPr="00871348">
        <w:rPr>
          <w:rFonts w:ascii="Arial" w:hAnsi="Arial" w:cs="Arial"/>
          <w:sz w:val="22"/>
          <w:szCs w:val="22"/>
        </w:rPr>
        <w:t xml:space="preserve"> (i wyrazili zgodę na otrzymywanie informacji)</w:t>
      </w:r>
      <w:r w:rsidRPr="00871348">
        <w:rPr>
          <w:rFonts w:ascii="Arial" w:hAnsi="Arial" w:cs="Arial"/>
          <w:sz w:val="22"/>
          <w:szCs w:val="22"/>
        </w:rPr>
        <w:t xml:space="preserve"> otrzymują przypomnienie o terminie zwrotu wypożyczonych materiałów</w:t>
      </w:r>
      <w:r w:rsidR="000D5762" w:rsidRPr="00871348">
        <w:rPr>
          <w:rFonts w:ascii="Arial" w:hAnsi="Arial" w:cs="Arial"/>
          <w:sz w:val="22"/>
          <w:szCs w:val="22"/>
        </w:rPr>
        <w:t>,</w:t>
      </w:r>
      <w:r w:rsidRPr="00871348">
        <w:rPr>
          <w:rFonts w:ascii="Arial" w:hAnsi="Arial" w:cs="Arial"/>
          <w:sz w:val="22"/>
          <w:szCs w:val="22"/>
        </w:rPr>
        <w:t xml:space="preserve"> generowane przez system Sowa. Przypomnienie to ma charakter pomocn</w:t>
      </w:r>
      <w:r w:rsidRPr="00871348">
        <w:rPr>
          <w:rFonts w:ascii="Arial" w:hAnsi="Arial" w:cs="Arial"/>
          <w:sz w:val="22"/>
          <w:szCs w:val="22"/>
        </w:rPr>
        <w:t>i</w:t>
      </w:r>
      <w:r w:rsidRPr="00871348">
        <w:rPr>
          <w:rFonts w:ascii="Arial" w:hAnsi="Arial" w:cs="Arial"/>
          <w:sz w:val="22"/>
          <w:szCs w:val="22"/>
        </w:rPr>
        <w:t>czy i jego ewentualne niedostarczenie do skrzynki elektronic</w:t>
      </w:r>
      <w:r w:rsidR="00C53EF1" w:rsidRPr="00871348">
        <w:rPr>
          <w:rFonts w:ascii="Arial" w:hAnsi="Arial" w:cs="Arial"/>
          <w:sz w:val="22"/>
          <w:szCs w:val="22"/>
        </w:rPr>
        <w:t>znej C</w:t>
      </w:r>
      <w:r w:rsidRPr="00871348">
        <w:rPr>
          <w:rFonts w:ascii="Arial" w:hAnsi="Arial" w:cs="Arial"/>
          <w:sz w:val="22"/>
          <w:szCs w:val="22"/>
        </w:rPr>
        <w:t>zytelnika nie stanowi podstawy do obniżenia lub anulowania nałożonej opłaty za nieterminowy zwrot wypoż</w:t>
      </w:r>
      <w:r w:rsidRPr="00871348">
        <w:rPr>
          <w:rFonts w:ascii="Arial" w:hAnsi="Arial" w:cs="Arial"/>
          <w:sz w:val="22"/>
          <w:szCs w:val="22"/>
        </w:rPr>
        <w:t>y</w:t>
      </w:r>
      <w:r w:rsidRPr="00871348">
        <w:rPr>
          <w:rFonts w:ascii="Arial" w:hAnsi="Arial" w:cs="Arial"/>
          <w:sz w:val="22"/>
          <w:szCs w:val="22"/>
        </w:rPr>
        <w:t>czonych materiałów.</w:t>
      </w:r>
    </w:p>
    <w:p w:rsidR="006C555D" w:rsidRPr="00871348" w:rsidRDefault="006C555D" w:rsidP="002834A3">
      <w:pPr>
        <w:numPr>
          <w:ilvl w:val="0"/>
          <w:numId w:val="2"/>
        </w:numPr>
        <w:spacing w:line="360" w:lineRule="auto"/>
        <w:ind w:left="426" w:hanging="492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>Informacje wysyłane są do czytelników w formie</w:t>
      </w:r>
      <w:r w:rsidR="00DC297A" w:rsidRPr="00871348">
        <w:rPr>
          <w:rFonts w:ascii="Arial" w:hAnsi="Arial" w:cs="Arial"/>
          <w:sz w:val="22"/>
          <w:szCs w:val="22"/>
        </w:rPr>
        <w:t>:</w:t>
      </w:r>
    </w:p>
    <w:p w:rsidR="006C555D" w:rsidRPr="00871348" w:rsidRDefault="006C555D" w:rsidP="006C555D">
      <w:pPr>
        <w:numPr>
          <w:ilvl w:val="1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 xml:space="preserve">przypomnienia – </w:t>
      </w:r>
      <w:r w:rsidR="00DC297A" w:rsidRPr="00871348">
        <w:rPr>
          <w:rFonts w:ascii="Arial" w:hAnsi="Arial" w:cs="Arial"/>
          <w:sz w:val="22"/>
          <w:szCs w:val="22"/>
        </w:rPr>
        <w:t>o upływającym terminie zwrotu – 3 dni wcześniej,</w:t>
      </w:r>
    </w:p>
    <w:p w:rsidR="006C555D" w:rsidRPr="00871348" w:rsidRDefault="00DC297A" w:rsidP="006C555D">
      <w:pPr>
        <w:numPr>
          <w:ilvl w:val="1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 xml:space="preserve">upomnienia </w:t>
      </w:r>
      <w:r w:rsidR="006C555D" w:rsidRPr="00871348">
        <w:rPr>
          <w:rFonts w:ascii="Arial" w:hAnsi="Arial" w:cs="Arial"/>
          <w:sz w:val="22"/>
          <w:szCs w:val="22"/>
        </w:rPr>
        <w:t xml:space="preserve">– </w:t>
      </w:r>
      <w:r w:rsidRPr="00871348">
        <w:rPr>
          <w:rFonts w:ascii="Arial" w:hAnsi="Arial" w:cs="Arial"/>
          <w:sz w:val="22"/>
          <w:szCs w:val="22"/>
        </w:rPr>
        <w:t>po przetrzymaniu zbiorów.</w:t>
      </w:r>
    </w:p>
    <w:p w:rsidR="000D5762" w:rsidRPr="00871348" w:rsidRDefault="000D5762" w:rsidP="002834A3">
      <w:pPr>
        <w:numPr>
          <w:ilvl w:val="0"/>
          <w:numId w:val="2"/>
        </w:numPr>
        <w:spacing w:line="360" w:lineRule="auto"/>
        <w:ind w:left="426" w:hanging="492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 xml:space="preserve">W przypadku czytelnika niepełnoletniego </w:t>
      </w:r>
      <w:r w:rsidR="00DC297A" w:rsidRPr="00871348">
        <w:rPr>
          <w:rFonts w:ascii="Arial" w:hAnsi="Arial" w:cs="Arial"/>
          <w:sz w:val="22"/>
          <w:szCs w:val="22"/>
        </w:rPr>
        <w:t xml:space="preserve">przypomnienia i </w:t>
      </w:r>
      <w:r w:rsidRPr="00871348">
        <w:rPr>
          <w:rFonts w:ascii="Arial" w:hAnsi="Arial" w:cs="Arial"/>
          <w:sz w:val="22"/>
          <w:szCs w:val="22"/>
        </w:rPr>
        <w:t>upomnienia wysyłane są do osoby poręczającej</w:t>
      </w:r>
      <w:r w:rsidR="006F5F92" w:rsidRPr="00871348">
        <w:rPr>
          <w:rFonts w:ascii="Arial" w:hAnsi="Arial" w:cs="Arial"/>
          <w:sz w:val="22"/>
          <w:szCs w:val="22"/>
        </w:rPr>
        <w:t>, zgodnie z informacjami</w:t>
      </w:r>
      <w:r w:rsidRPr="00871348">
        <w:rPr>
          <w:rFonts w:ascii="Arial" w:hAnsi="Arial" w:cs="Arial"/>
          <w:sz w:val="22"/>
          <w:szCs w:val="22"/>
        </w:rPr>
        <w:t xml:space="preserve"> na karcie zapisu.</w:t>
      </w:r>
    </w:p>
    <w:p w:rsidR="00186D4C" w:rsidRPr="00871348" w:rsidRDefault="004C18EB" w:rsidP="002834A3">
      <w:pPr>
        <w:numPr>
          <w:ilvl w:val="0"/>
          <w:numId w:val="2"/>
        </w:numPr>
        <w:spacing w:line="360" w:lineRule="auto"/>
        <w:ind w:left="426" w:hanging="492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>Po otrzymaniu upomnienia</w:t>
      </w:r>
      <w:r w:rsidR="000D5762" w:rsidRPr="00871348">
        <w:rPr>
          <w:rFonts w:ascii="Arial" w:hAnsi="Arial" w:cs="Arial"/>
          <w:sz w:val="22"/>
          <w:szCs w:val="22"/>
        </w:rPr>
        <w:t xml:space="preserve"> </w:t>
      </w:r>
      <w:r w:rsidRPr="00871348">
        <w:rPr>
          <w:rFonts w:ascii="Arial" w:hAnsi="Arial" w:cs="Arial"/>
          <w:sz w:val="22"/>
          <w:szCs w:val="22"/>
        </w:rPr>
        <w:t>czytelnik zobowiązany jest bezzwłocznie zgłosić się</w:t>
      </w:r>
      <w:r w:rsidR="00276A85" w:rsidRPr="00871348">
        <w:rPr>
          <w:rFonts w:ascii="Arial" w:hAnsi="Arial" w:cs="Arial"/>
          <w:sz w:val="22"/>
          <w:szCs w:val="22"/>
        </w:rPr>
        <w:t xml:space="preserve"> </w:t>
      </w:r>
      <w:r w:rsidRPr="00871348">
        <w:rPr>
          <w:rFonts w:ascii="Arial" w:hAnsi="Arial" w:cs="Arial"/>
          <w:sz w:val="22"/>
          <w:szCs w:val="22"/>
        </w:rPr>
        <w:t>do B</w:t>
      </w:r>
      <w:r w:rsidRPr="00871348">
        <w:rPr>
          <w:rFonts w:ascii="Arial" w:hAnsi="Arial" w:cs="Arial"/>
          <w:sz w:val="22"/>
          <w:szCs w:val="22"/>
        </w:rPr>
        <w:t>i</w:t>
      </w:r>
      <w:r w:rsidRPr="00871348">
        <w:rPr>
          <w:rFonts w:ascii="Arial" w:hAnsi="Arial" w:cs="Arial"/>
          <w:sz w:val="22"/>
          <w:szCs w:val="22"/>
        </w:rPr>
        <w:t>blioteki</w:t>
      </w:r>
      <w:r w:rsidR="00F3613C" w:rsidRPr="00871348">
        <w:rPr>
          <w:rFonts w:ascii="Arial" w:hAnsi="Arial" w:cs="Arial"/>
          <w:sz w:val="22"/>
          <w:szCs w:val="22"/>
        </w:rPr>
        <w:t>,</w:t>
      </w:r>
      <w:r w:rsidRPr="00871348">
        <w:rPr>
          <w:rFonts w:ascii="Arial" w:hAnsi="Arial" w:cs="Arial"/>
          <w:sz w:val="22"/>
          <w:szCs w:val="22"/>
        </w:rPr>
        <w:t xml:space="preserve"> zwrócić wypożyczone materiały oraz uiścić </w:t>
      </w:r>
      <w:r w:rsidR="00E71942" w:rsidRPr="00871348">
        <w:rPr>
          <w:rFonts w:ascii="Arial" w:hAnsi="Arial" w:cs="Arial"/>
          <w:sz w:val="22"/>
          <w:szCs w:val="22"/>
        </w:rPr>
        <w:t xml:space="preserve">ewentualne </w:t>
      </w:r>
      <w:r w:rsidR="00911DDC" w:rsidRPr="00871348">
        <w:rPr>
          <w:rFonts w:ascii="Arial" w:hAnsi="Arial" w:cs="Arial"/>
          <w:sz w:val="22"/>
          <w:szCs w:val="22"/>
        </w:rPr>
        <w:t>opłaty</w:t>
      </w:r>
      <w:r w:rsidR="00186D4C" w:rsidRPr="00871348">
        <w:rPr>
          <w:rFonts w:ascii="Arial" w:hAnsi="Arial" w:cs="Arial"/>
          <w:sz w:val="22"/>
          <w:szCs w:val="22"/>
        </w:rPr>
        <w:t xml:space="preserve"> zgodnie z Cenn</w:t>
      </w:r>
      <w:r w:rsidR="00186D4C" w:rsidRPr="00871348">
        <w:rPr>
          <w:rFonts w:ascii="Arial" w:hAnsi="Arial" w:cs="Arial"/>
          <w:sz w:val="22"/>
          <w:szCs w:val="22"/>
        </w:rPr>
        <w:t>i</w:t>
      </w:r>
      <w:r w:rsidR="00186D4C" w:rsidRPr="00871348">
        <w:rPr>
          <w:rFonts w:ascii="Arial" w:hAnsi="Arial" w:cs="Arial"/>
          <w:sz w:val="22"/>
          <w:szCs w:val="22"/>
        </w:rPr>
        <w:t>kiem (załącznik nr 11).</w:t>
      </w:r>
    </w:p>
    <w:p w:rsidR="00163684" w:rsidRPr="00871348" w:rsidRDefault="007A31BF" w:rsidP="00163684">
      <w:pPr>
        <w:numPr>
          <w:ilvl w:val="0"/>
          <w:numId w:val="2"/>
        </w:numPr>
        <w:spacing w:line="360" w:lineRule="auto"/>
        <w:ind w:left="426" w:hanging="492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 xml:space="preserve">Jeżeli Czytelnik pomimo przypomnień nie zwraca wypożyczonych materiałów </w:t>
      </w:r>
      <w:r w:rsidR="00163684" w:rsidRPr="00871348">
        <w:rPr>
          <w:rFonts w:ascii="Arial" w:hAnsi="Arial" w:cs="Arial"/>
          <w:sz w:val="22"/>
          <w:szCs w:val="22"/>
        </w:rPr>
        <w:t xml:space="preserve">Biblioteka </w:t>
      </w:r>
      <w:r w:rsidRPr="00871348">
        <w:rPr>
          <w:rFonts w:ascii="Arial" w:hAnsi="Arial" w:cs="Arial"/>
          <w:sz w:val="22"/>
          <w:szCs w:val="22"/>
        </w:rPr>
        <w:t xml:space="preserve">może </w:t>
      </w:r>
      <w:r w:rsidR="00163684" w:rsidRPr="00871348">
        <w:rPr>
          <w:rFonts w:ascii="Arial" w:hAnsi="Arial" w:cs="Arial"/>
          <w:sz w:val="22"/>
          <w:szCs w:val="22"/>
        </w:rPr>
        <w:t>dochodzi</w:t>
      </w:r>
      <w:r w:rsidRPr="00871348">
        <w:rPr>
          <w:rFonts w:ascii="Arial" w:hAnsi="Arial" w:cs="Arial"/>
          <w:sz w:val="22"/>
          <w:szCs w:val="22"/>
        </w:rPr>
        <w:t>ć</w:t>
      </w:r>
      <w:r w:rsidR="00163684" w:rsidRPr="00871348">
        <w:rPr>
          <w:rFonts w:ascii="Arial" w:hAnsi="Arial" w:cs="Arial"/>
          <w:sz w:val="22"/>
          <w:szCs w:val="22"/>
        </w:rPr>
        <w:t xml:space="preserve"> swych roszczeń na drodze prawnej (korzystając z pośrednictwa firmy windykacyjnej, sądownie) bez dodatkowego wezwania do uregulowania zobowiązań.</w:t>
      </w:r>
    </w:p>
    <w:p w:rsidR="00911DDC" w:rsidRPr="00871348" w:rsidRDefault="00911DDC" w:rsidP="002834A3">
      <w:pPr>
        <w:numPr>
          <w:ilvl w:val="0"/>
          <w:numId w:val="2"/>
        </w:numPr>
        <w:spacing w:line="360" w:lineRule="auto"/>
        <w:ind w:left="426" w:hanging="492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 xml:space="preserve">Po rozpoczęciu </w:t>
      </w:r>
      <w:r w:rsidR="00B02D0E" w:rsidRPr="00871348">
        <w:rPr>
          <w:rFonts w:ascii="Arial" w:hAnsi="Arial" w:cs="Arial"/>
          <w:sz w:val="22"/>
          <w:szCs w:val="22"/>
        </w:rPr>
        <w:t>postę</w:t>
      </w:r>
      <w:r w:rsidRPr="00871348">
        <w:rPr>
          <w:rFonts w:ascii="Arial" w:hAnsi="Arial" w:cs="Arial"/>
          <w:sz w:val="22"/>
          <w:szCs w:val="22"/>
        </w:rPr>
        <w:t xml:space="preserve">powania windykacyjnego sprawy sankcji finansowych przejmuje </w:t>
      </w:r>
      <w:r w:rsidR="00E03474" w:rsidRPr="00871348">
        <w:rPr>
          <w:rFonts w:ascii="Arial" w:hAnsi="Arial" w:cs="Arial"/>
          <w:sz w:val="22"/>
          <w:szCs w:val="22"/>
        </w:rPr>
        <w:t>firma windykacyjna</w:t>
      </w:r>
      <w:r w:rsidR="006F5F92" w:rsidRPr="00871348">
        <w:rPr>
          <w:rFonts w:ascii="Arial" w:hAnsi="Arial" w:cs="Arial"/>
          <w:sz w:val="22"/>
          <w:szCs w:val="22"/>
        </w:rPr>
        <w:t xml:space="preserve"> (nazwa firmy podana będzie w osobnym komunikacie na stronie B</w:t>
      </w:r>
      <w:r w:rsidR="006F5F92" w:rsidRPr="00871348">
        <w:rPr>
          <w:rFonts w:ascii="Arial" w:hAnsi="Arial" w:cs="Arial"/>
          <w:sz w:val="22"/>
          <w:szCs w:val="22"/>
        </w:rPr>
        <w:t>i</w:t>
      </w:r>
      <w:r w:rsidR="006F5F92" w:rsidRPr="00871348">
        <w:rPr>
          <w:rFonts w:ascii="Arial" w:hAnsi="Arial" w:cs="Arial"/>
          <w:sz w:val="22"/>
          <w:szCs w:val="22"/>
        </w:rPr>
        <w:t>blioteki)</w:t>
      </w:r>
      <w:r w:rsidRPr="00871348">
        <w:rPr>
          <w:rFonts w:ascii="Arial" w:hAnsi="Arial" w:cs="Arial"/>
          <w:sz w:val="22"/>
          <w:szCs w:val="22"/>
        </w:rPr>
        <w:t>.</w:t>
      </w:r>
    </w:p>
    <w:p w:rsidR="006F5F92" w:rsidRPr="00871348" w:rsidRDefault="00D6255E" w:rsidP="002834A3">
      <w:pPr>
        <w:numPr>
          <w:ilvl w:val="0"/>
          <w:numId w:val="2"/>
        </w:numPr>
        <w:spacing w:line="360" w:lineRule="auto"/>
        <w:ind w:left="426" w:hanging="492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>Czytelnik posiadający jakiekolwiek nieuregulowane zobowiązania w stosunku do Bibli</w:t>
      </w:r>
      <w:r w:rsidRPr="00871348">
        <w:rPr>
          <w:rFonts w:ascii="Arial" w:hAnsi="Arial" w:cs="Arial"/>
          <w:sz w:val="22"/>
          <w:szCs w:val="22"/>
        </w:rPr>
        <w:t>o</w:t>
      </w:r>
      <w:r w:rsidR="00B55B82" w:rsidRPr="00871348">
        <w:rPr>
          <w:rFonts w:ascii="Arial" w:hAnsi="Arial" w:cs="Arial"/>
          <w:sz w:val="22"/>
          <w:szCs w:val="22"/>
        </w:rPr>
        <w:t>teki nie może być</w:t>
      </w:r>
      <w:r w:rsidRPr="00871348">
        <w:rPr>
          <w:rFonts w:ascii="Arial" w:hAnsi="Arial" w:cs="Arial"/>
          <w:sz w:val="22"/>
          <w:szCs w:val="22"/>
        </w:rPr>
        <w:t xml:space="preserve"> osobą</w:t>
      </w:r>
      <w:r w:rsidR="006F5F92" w:rsidRPr="00871348">
        <w:rPr>
          <w:rFonts w:ascii="Arial" w:hAnsi="Arial" w:cs="Arial"/>
          <w:sz w:val="22"/>
          <w:szCs w:val="22"/>
        </w:rPr>
        <w:t>:</w:t>
      </w:r>
      <w:r w:rsidRPr="00871348">
        <w:rPr>
          <w:rFonts w:ascii="Arial" w:hAnsi="Arial" w:cs="Arial"/>
          <w:sz w:val="22"/>
          <w:szCs w:val="22"/>
        </w:rPr>
        <w:t xml:space="preserve"> </w:t>
      </w:r>
    </w:p>
    <w:p w:rsidR="006F5F92" w:rsidRPr="00871348" w:rsidRDefault="00D6255E" w:rsidP="00D903BB">
      <w:pPr>
        <w:numPr>
          <w:ilvl w:val="1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>upoważnioną do korzyst</w:t>
      </w:r>
      <w:r w:rsidR="00926E32" w:rsidRPr="00871348">
        <w:rPr>
          <w:rFonts w:ascii="Arial" w:hAnsi="Arial" w:cs="Arial"/>
          <w:sz w:val="22"/>
          <w:szCs w:val="22"/>
        </w:rPr>
        <w:t>ania z konta innego użytkownika,</w:t>
      </w:r>
    </w:p>
    <w:p w:rsidR="00D6255E" w:rsidRPr="00871348" w:rsidRDefault="00D6255E" w:rsidP="00D903BB">
      <w:pPr>
        <w:numPr>
          <w:ilvl w:val="1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>poręczającą za osobę niepełnoletnią.</w:t>
      </w:r>
    </w:p>
    <w:p w:rsidR="00E71942" w:rsidRPr="00871348" w:rsidRDefault="00911DDC" w:rsidP="002834A3">
      <w:pPr>
        <w:numPr>
          <w:ilvl w:val="0"/>
          <w:numId w:val="2"/>
        </w:numPr>
        <w:spacing w:line="360" w:lineRule="auto"/>
        <w:ind w:left="426" w:hanging="492"/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>Z-ca Dyrektora SCK ds. Biblioteki może umorzyć lub wycofać karę za nieterminowy zwrot lub należność windyk</w:t>
      </w:r>
      <w:r w:rsidR="00413B49" w:rsidRPr="00871348">
        <w:rPr>
          <w:rFonts w:ascii="Arial" w:hAnsi="Arial" w:cs="Arial"/>
          <w:sz w:val="22"/>
          <w:szCs w:val="22"/>
        </w:rPr>
        <w:t>a</w:t>
      </w:r>
      <w:r w:rsidRPr="00871348">
        <w:rPr>
          <w:rFonts w:ascii="Arial" w:hAnsi="Arial" w:cs="Arial"/>
          <w:sz w:val="22"/>
          <w:szCs w:val="22"/>
        </w:rPr>
        <w:t>cyjną w części lub całości oraz wycofać sprawę</w:t>
      </w:r>
      <w:r w:rsidR="00276A85" w:rsidRPr="00871348">
        <w:rPr>
          <w:rFonts w:ascii="Arial" w:hAnsi="Arial" w:cs="Arial"/>
          <w:sz w:val="22"/>
          <w:szCs w:val="22"/>
        </w:rPr>
        <w:t xml:space="preserve"> z </w:t>
      </w:r>
      <w:r w:rsidRPr="00871348">
        <w:rPr>
          <w:rFonts w:ascii="Arial" w:hAnsi="Arial" w:cs="Arial"/>
          <w:sz w:val="22"/>
          <w:szCs w:val="22"/>
        </w:rPr>
        <w:t xml:space="preserve">postępowania egzekucyjnego. Szczegółowe kryteria określa </w:t>
      </w:r>
      <w:r w:rsidR="00FE53E3" w:rsidRPr="00871348">
        <w:rPr>
          <w:rFonts w:ascii="Arial" w:hAnsi="Arial" w:cs="Arial"/>
          <w:sz w:val="22"/>
          <w:szCs w:val="22"/>
        </w:rPr>
        <w:t>Z</w:t>
      </w:r>
      <w:r w:rsidR="00E71942" w:rsidRPr="00871348">
        <w:rPr>
          <w:rFonts w:ascii="Arial" w:hAnsi="Arial" w:cs="Arial"/>
          <w:sz w:val="22"/>
          <w:szCs w:val="22"/>
        </w:rPr>
        <w:t>ałącznik nr</w:t>
      </w:r>
      <w:r w:rsidR="00D82A5B" w:rsidRPr="00871348">
        <w:rPr>
          <w:rFonts w:ascii="Arial" w:hAnsi="Arial" w:cs="Arial"/>
          <w:sz w:val="22"/>
          <w:szCs w:val="22"/>
        </w:rPr>
        <w:t> 12</w:t>
      </w:r>
      <w:r w:rsidRPr="00871348">
        <w:rPr>
          <w:rFonts w:ascii="Arial" w:hAnsi="Arial" w:cs="Arial"/>
          <w:sz w:val="22"/>
          <w:szCs w:val="22"/>
        </w:rPr>
        <w:t>.</w:t>
      </w:r>
    </w:p>
    <w:p w:rsidR="00052860" w:rsidRPr="00871348" w:rsidRDefault="00052860" w:rsidP="004A1A3C">
      <w:pPr>
        <w:spacing w:line="360" w:lineRule="auto"/>
        <w:rPr>
          <w:rFonts w:ascii="Arial" w:hAnsi="Arial" w:cs="Arial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13470" w:rsidRPr="00871348" w:rsidRDefault="00613470" w:rsidP="004A1A3C">
      <w:pPr>
        <w:pStyle w:val="Paragraf"/>
        <w:rPr>
          <w:sz w:val="28"/>
        </w:rPr>
      </w:pPr>
      <w:r w:rsidRPr="00871348">
        <w:rPr>
          <w:sz w:val="28"/>
        </w:rPr>
        <w:t>§</w:t>
      </w:r>
      <w:r w:rsidR="00BB7E64" w:rsidRPr="00871348">
        <w:rPr>
          <w:sz w:val="28"/>
        </w:rPr>
        <w:t xml:space="preserve"> </w:t>
      </w:r>
      <w:r w:rsidR="008D3222" w:rsidRPr="00871348">
        <w:rPr>
          <w:sz w:val="28"/>
        </w:rPr>
        <w:t>8</w:t>
      </w:r>
      <w:r w:rsidRPr="00871348">
        <w:rPr>
          <w:sz w:val="28"/>
        </w:rPr>
        <w:t xml:space="preserve"> </w:t>
      </w:r>
      <w:r w:rsidR="008B4138" w:rsidRPr="00871348">
        <w:rPr>
          <w:sz w:val="28"/>
        </w:rPr>
        <w:br/>
      </w:r>
      <w:r w:rsidRPr="00871348">
        <w:rPr>
          <w:sz w:val="28"/>
        </w:rPr>
        <w:t>ZAGUBIENIE LUB ZNISZCZENIE</w:t>
      </w:r>
      <w:r w:rsidR="008B4138" w:rsidRPr="00871348">
        <w:rPr>
          <w:sz w:val="28"/>
        </w:rPr>
        <w:br/>
        <w:t>K</w:t>
      </w:r>
      <w:r w:rsidR="00C05579" w:rsidRPr="00871348">
        <w:rPr>
          <w:sz w:val="28"/>
        </w:rPr>
        <w:t xml:space="preserve">SIĄŻEK I INNYCH </w:t>
      </w:r>
      <w:r w:rsidR="005A67E4" w:rsidRPr="00871348">
        <w:rPr>
          <w:sz w:val="28"/>
        </w:rPr>
        <w:t>MATERIAŁÓW</w:t>
      </w:r>
    </w:p>
    <w:p w:rsidR="00613470" w:rsidRPr="00871348" w:rsidRDefault="00613470" w:rsidP="00397D64">
      <w:pPr>
        <w:pStyle w:val="Paragraf-tekst"/>
        <w:numPr>
          <w:ilvl w:val="0"/>
          <w:numId w:val="3"/>
        </w:numPr>
      </w:pPr>
      <w:r w:rsidRPr="00871348">
        <w:t>Za szkody wynikłe z zagubienia, uszkodz</w:t>
      </w:r>
      <w:r w:rsidR="00C53EF1" w:rsidRPr="00871348">
        <w:t>enia lub zniszczenia odpowiada C</w:t>
      </w:r>
      <w:r w:rsidRPr="00871348">
        <w:t>zytelnik</w:t>
      </w:r>
      <w:r w:rsidR="00F05615" w:rsidRPr="00871348">
        <w:t xml:space="preserve"> lub </w:t>
      </w:r>
      <w:r w:rsidR="00D6255E" w:rsidRPr="00871348">
        <w:t>osoba poręczająca</w:t>
      </w:r>
      <w:r w:rsidR="00F05615" w:rsidRPr="00871348">
        <w:t xml:space="preserve"> w przypadku osób niepełnoletnich</w:t>
      </w:r>
      <w:r w:rsidRPr="00871348">
        <w:t>.</w:t>
      </w:r>
    </w:p>
    <w:p w:rsidR="00316040" w:rsidRPr="00871348" w:rsidRDefault="00316040" w:rsidP="00397D64">
      <w:pPr>
        <w:pStyle w:val="Paragraf-tekst"/>
        <w:numPr>
          <w:ilvl w:val="0"/>
          <w:numId w:val="3"/>
        </w:numPr>
      </w:pPr>
      <w:r w:rsidRPr="00871348">
        <w:t>Przed wypożyczeniem zbiorów czytelnik powinien sprawdzić ich stan, a  zauważone uszkodzenia zgłosić bibliotekarzowi, w przeciwnym razie przyjmuje się, że dokument nie był zniszczony.</w:t>
      </w:r>
    </w:p>
    <w:p w:rsidR="00D46CE8" w:rsidRPr="00871348" w:rsidRDefault="00547B88" w:rsidP="00397D64">
      <w:pPr>
        <w:pStyle w:val="Paragraf-tekst"/>
        <w:numPr>
          <w:ilvl w:val="0"/>
          <w:numId w:val="3"/>
        </w:numPr>
      </w:pPr>
      <w:r w:rsidRPr="00871348">
        <w:t>W przypadku zagubienia/</w:t>
      </w:r>
      <w:r w:rsidR="00D46CE8" w:rsidRPr="00871348">
        <w:t xml:space="preserve">zniszczenia </w:t>
      </w:r>
      <w:r w:rsidR="006F5F92" w:rsidRPr="00871348">
        <w:t>zbiorów bibliotecznych</w:t>
      </w:r>
      <w:r w:rsidR="005478A6" w:rsidRPr="00871348">
        <w:t xml:space="preserve"> </w:t>
      </w:r>
      <w:r w:rsidR="00C53EF1" w:rsidRPr="00871348">
        <w:t>C</w:t>
      </w:r>
      <w:r w:rsidR="00D46CE8" w:rsidRPr="00871348">
        <w:t xml:space="preserve">zytelnik zobowiązany jest do </w:t>
      </w:r>
      <w:r w:rsidR="00F8333F" w:rsidRPr="00871348">
        <w:t>naprawy szkody w formie:</w:t>
      </w:r>
    </w:p>
    <w:p w:rsidR="00F8333F" w:rsidRPr="00871348" w:rsidRDefault="00F8333F" w:rsidP="00397D64">
      <w:pPr>
        <w:pStyle w:val="Paragraf-tekst"/>
        <w:numPr>
          <w:ilvl w:val="0"/>
          <w:numId w:val="25"/>
        </w:numPr>
      </w:pPr>
      <w:r w:rsidRPr="00871348">
        <w:t>odkupienia identycznego egzemplarza (autor, tytuł, wydawnictwo, rok wyd</w:t>
      </w:r>
      <w:r w:rsidRPr="00871348">
        <w:t>a</w:t>
      </w:r>
      <w:r w:rsidRPr="00871348">
        <w:t>nia</w:t>
      </w:r>
      <w:r w:rsidR="00F153AB" w:rsidRPr="00871348">
        <w:t>, ISBN</w:t>
      </w:r>
      <w:r w:rsidRPr="00871348">
        <w:t>)</w:t>
      </w:r>
      <w:r w:rsidR="00245C9B" w:rsidRPr="00871348">
        <w:t xml:space="preserve"> lub uiszczenia opłaty zgodnie z Cennikiem (Załącznik nr </w:t>
      </w:r>
      <w:r w:rsidR="00D82A5B" w:rsidRPr="00871348">
        <w:t>11</w:t>
      </w:r>
      <w:r w:rsidR="00245C9B" w:rsidRPr="00871348">
        <w:t>)</w:t>
      </w:r>
      <w:r w:rsidR="00D82A5B" w:rsidRPr="00871348">
        <w:t>.</w:t>
      </w:r>
    </w:p>
    <w:p w:rsidR="009D49D5" w:rsidRPr="00871348" w:rsidRDefault="00F8333F" w:rsidP="00397D64">
      <w:pPr>
        <w:pStyle w:val="Paragraf-tekst"/>
        <w:numPr>
          <w:ilvl w:val="0"/>
          <w:numId w:val="25"/>
        </w:numPr>
      </w:pPr>
      <w:r w:rsidRPr="00871348">
        <w:t xml:space="preserve">zakupienia wydawnictwa wskazanego przez Bibliotekę, o wartości nie niższej od </w:t>
      </w:r>
      <w:r w:rsidR="00547B88" w:rsidRPr="00871348">
        <w:t>aktualnej wartości zagubionego/</w:t>
      </w:r>
      <w:r w:rsidRPr="00871348">
        <w:t>zniszczonego dokumentu</w:t>
      </w:r>
      <w:r w:rsidR="00977830" w:rsidRPr="00871348">
        <w:t>,</w:t>
      </w:r>
    </w:p>
    <w:p w:rsidR="00977830" w:rsidRPr="00871348" w:rsidRDefault="00022648" w:rsidP="00397D64">
      <w:pPr>
        <w:pStyle w:val="Paragraf-tekst"/>
        <w:numPr>
          <w:ilvl w:val="0"/>
          <w:numId w:val="25"/>
        </w:numPr>
      </w:pPr>
      <w:r w:rsidRPr="00871348">
        <w:t>przekazania</w:t>
      </w:r>
      <w:r w:rsidR="00977830" w:rsidRPr="00871348">
        <w:t xml:space="preserve"> </w:t>
      </w:r>
      <w:r w:rsidR="006F5F92" w:rsidRPr="00871348">
        <w:t>zbiorów</w:t>
      </w:r>
      <w:r w:rsidRPr="00871348">
        <w:t xml:space="preserve"> </w:t>
      </w:r>
      <w:r w:rsidR="00977830" w:rsidRPr="00871348">
        <w:t>przydatn</w:t>
      </w:r>
      <w:r w:rsidR="006F5F92" w:rsidRPr="00871348">
        <w:t>ych</w:t>
      </w:r>
      <w:r w:rsidR="00977830" w:rsidRPr="00871348">
        <w:t xml:space="preserve"> w zbiorach danej </w:t>
      </w:r>
      <w:r w:rsidR="00A8422E" w:rsidRPr="00871348">
        <w:t>agendy</w:t>
      </w:r>
      <w:r w:rsidR="00977830" w:rsidRPr="00871348">
        <w:t xml:space="preserve"> </w:t>
      </w:r>
      <w:r w:rsidR="000A56ED" w:rsidRPr="00871348">
        <w:t>Biblioteki</w:t>
      </w:r>
      <w:r w:rsidR="00276A85" w:rsidRPr="00871348">
        <w:t xml:space="preserve"> </w:t>
      </w:r>
      <w:r w:rsidR="000A56ED" w:rsidRPr="00871348">
        <w:t>(o </w:t>
      </w:r>
      <w:r w:rsidRPr="00871348">
        <w:t>przydatności decyduje bibliotekarz)</w:t>
      </w:r>
      <w:r w:rsidR="00977830" w:rsidRPr="00871348">
        <w:t>,</w:t>
      </w:r>
    </w:p>
    <w:p w:rsidR="00245C9B" w:rsidRPr="00871348" w:rsidRDefault="004B05B6" w:rsidP="00397D64">
      <w:pPr>
        <w:pStyle w:val="Paragraf-tekst"/>
        <w:numPr>
          <w:ilvl w:val="0"/>
          <w:numId w:val="25"/>
        </w:numPr>
      </w:pPr>
      <w:r w:rsidRPr="00871348">
        <w:t>pokrycia</w:t>
      </w:r>
      <w:r w:rsidR="00977830" w:rsidRPr="00871348">
        <w:t xml:space="preserve"> kosztów naprawy i ewentualnej oprawy </w:t>
      </w:r>
      <w:r w:rsidR="006F5F92" w:rsidRPr="00871348">
        <w:t>zbiorów zniszczonych</w:t>
      </w:r>
      <w:r w:rsidR="00C53EF1" w:rsidRPr="00871348">
        <w:t xml:space="preserve"> przez C</w:t>
      </w:r>
      <w:r w:rsidR="00977830" w:rsidRPr="00871348">
        <w:t>zytelnika,</w:t>
      </w:r>
      <w:r w:rsidR="00245C9B" w:rsidRPr="00871348">
        <w:t xml:space="preserve"> </w:t>
      </w:r>
    </w:p>
    <w:p w:rsidR="00383D5C" w:rsidRPr="00871348" w:rsidRDefault="00547B88" w:rsidP="00397D64">
      <w:pPr>
        <w:pStyle w:val="Paragraf-tekst"/>
        <w:numPr>
          <w:ilvl w:val="0"/>
          <w:numId w:val="3"/>
        </w:numPr>
      </w:pPr>
      <w:r w:rsidRPr="00871348">
        <w:t>W przypadku zagubienia/</w:t>
      </w:r>
      <w:r w:rsidR="00383D5C" w:rsidRPr="00871348">
        <w:t xml:space="preserve">zniszczenia jednego tomu dzieła wielotomowego </w:t>
      </w:r>
      <w:r w:rsidR="00C53EF1" w:rsidRPr="00871348">
        <w:t>C</w:t>
      </w:r>
      <w:r w:rsidR="00383D5C" w:rsidRPr="00871348">
        <w:t xml:space="preserve">zytelnik </w:t>
      </w:r>
      <w:r w:rsidR="000D12D1" w:rsidRPr="00871348">
        <w:t>zobowiązany jest</w:t>
      </w:r>
      <w:r w:rsidR="00383D5C" w:rsidRPr="00871348">
        <w:t xml:space="preserve"> odkupić taki sam tom (autor, tytuł, wydawnictwo, rok wydania) lub </w:t>
      </w:r>
      <w:r w:rsidR="000A19B8" w:rsidRPr="00871348">
        <w:t>uiścić opłatę równą wartości całego dzieła</w:t>
      </w:r>
      <w:r w:rsidR="00383D5C" w:rsidRPr="00871348">
        <w:t>.</w:t>
      </w:r>
    </w:p>
    <w:p w:rsidR="000028F8" w:rsidRPr="00871348" w:rsidRDefault="000028F8" w:rsidP="00397D64">
      <w:pPr>
        <w:pStyle w:val="Paragraf-tekst"/>
        <w:numPr>
          <w:ilvl w:val="0"/>
          <w:numId w:val="3"/>
        </w:numPr>
      </w:pPr>
      <w:r w:rsidRPr="00871348">
        <w:t xml:space="preserve">Kilkukrotne zagubienie lub zniszczenie wypożyczonych materiałów bibliotecznych może spowodować utratę prawa korzystania </w:t>
      </w:r>
      <w:r w:rsidR="00D017FD" w:rsidRPr="00871348">
        <w:t>z Biblioteki. Decyzję w powyższej spr</w:t>
      </w:r>
      <w:r w:rsidR="00D017FD" w:rsidRPr="00871348">
        <w:t>a</w:t>
      </w:r>
      <w:r w:rsidR="00FB5332" w:rsidRPr="00871348">
        <w:t>wie podejmuje Z</w:t>
      </w:r>
      <w:r w:rsidR="00D017FD" w:rsidRPr="00871348">
        <w:t>-ca Dyrektora SCK ds. Biblioteki.</w:t>
      </w:r>
    </w:p>
    <w:p w:rsidR="00EA381E" w:rsidRPr="00871348" w:rsidRDefault="00EA381E" w:rsidP="00397D64">
      <w:pPr>
        <w:pStyle w:val="Paragraf-tekst"/>
        <w:numPr>
          <w:ilvl w:val="0"/>
          <w:numId w:val="3"/>
        </w:numPr>
      </w:pPr>
      <w:r w:rsidRPr="00871348">
        <w:t xml:space="preserve">Stopień zużycia książki nie ma wpływu na zmniejszenie wartości odszkodowania. Wysokość odszkodowania za książkę stanowi </w:t>
      </w:r>
      <w:r w:rsidR="006C6DAD" w:rsidRPr="00871348">
        <w:t>opłatę</w:t>
      </w:r>
      <w:r w:rsidRPr="00871348">
        <w:t xml:space="preserve"> regulaminową.</w:t>
      </w:r>
    </w:p>
    <w:p w:rsidR="006F5F92" w:rsidRPr="00871348" w:rsidRDefault="006F5F92" w:rsidP="00397D64">
      <w:pPr>
        <w:pStyle w:val="Paragraf-tekst"/>
        <w:numPr>
          <w:ilvl w:val="0"/>
          <w:numId w:val="3"/>
        </w:numPr>
      </w:pPr>
      <w:r w:rsidRPr="00871348">
        <w:t>Czytelnik nie nabywa prawa własności do zniszczonego, uszkodzonego materiału b</w:t>
      </w:r>
      <w:r w:rsidRPr="00871348">
        <w:t>i</w:t>
      </w:r>
      <w:r w:rsidRPr="00871348">
        <w:t>bliotecznego</w:t>
      </w:r>
      <w:r w:rsidR="00926E32" w:rsidRPr="00871348">
        <w:t>.</w:t>
      </w:r>
    </w:p>
    <w:p w:rsidR="00761F1D" w:rsidRPr="00871348" w:rsidRDefault="00761F1D" w:rsidP="00397D64">
      <w:pPr>
        <w:pStyle w:val="Paragraf-tekst"/>
        <w:numPr>
          <w:ilvl w:val="0"/>
          <w:numId w:val="3"/>
        </w:numPr>
      </w:pPr>
      <w:r w:rsidRPr="00871348">
        <w:t xml:space="preserve">Płatności za zagubiony/zniszczony </w:t>
      </w:r>
      <w:r w:rsidR="006C6DAD" w:rsidRPr="00871348">
        <w:t>zbiór/materiał</w:t>
      </w:r>
      <w:r w:rsidRPr="00871348">
        <w:t xml:space="preserve"> można dokonać gotówką w Bibli</w:t>
      </w:r>
      <w:r w:rsidRPr="00871348">
        <w:t>o</w:t>
      </w:r>
      <w:r w:rsidRPr="00871348">
        <w:t xml:space="preserve">tece lub na konto bankowe (nr konta 05 1240 2656 1111 0010 9927 4741 - w tytule płatności należy wpisać </w:t>
      </w:r>
      <w:r w:rsidRPr="00871348">
        <w:rPr>
          <w:i/>
        </w:rPr>
        <w:t xml:space="preserve">tytuł publikacji </w:t>
      </w:r>
      <w:r w:rsidRPr="00871348">
        <w:t>oraz</w:t>
      </w:r>
      <w:r w:rsidRPr="00871348">
        <w:rPr>
          <w:i/>
        </w:rPr>
        <w:t xml:space="preserve"> Nazwisko i Imię czytelnika</w:t>
      </w:r>
      <w:r w:rsidRPr="00871348">
        <w:t>).</w:t>
      </w:r>
    </w:p>
    <w:p w:rsidR="009E195D" w:rsidRPr="00871348" w:rsidRDefault="009E195D" w:rsidP="00397D64">
      <w:pPr>
        <w:pStyle w:val="Paragraf-tekst"/>
        <w:numPr>
          <w:ilvl w:val="0"/>
          <w:numId w:val="3"/>
        </w:numPr>
      </w:pPr>
      <w:r w:rsidRPr="00871348">
        <w:t xml:space="preserve">Jeżeli uszkodzenie/zagubienie wypożyczonych materiałów bibliotecznych nastąpiło wskutek wypadku losowego (pożar, powódź, kradzież, itp.), na pisemny wniosek </w:t>
      </w:r>
      <w:r w:rsidR="00C53EF1" w:rsidRPr="00871348">
        <w:t>C</w:t>
      </w:r>
      <w:r w:rsidRPr="00871348">
        <w:t>z</w:t>
      </w:r>
      <w:r w:rsidRPr="00871348">
        <w:t>y</w:t>
      </w:r>
      <w:r w:rsidRPr="00871348">
        <w:t>telnika i po przedłożeniu odpowiedniego zaświadczenia wystawionego przez up</w:t>
      </w:r>
      <w:r w:rsidRPr="00871348">
        <w:t>o</w:t>
      </w:r>
      <w:r w:rsidRPr="00871348">
        <w:t xml:space="preserve">ważnione do tego organy, Biblioteka może odstąpić od pobierania ekwiwalentu za utracone </w:t>
      </w:r>
      <w:r w:rsidR="006C6DAD" w:rsidRPr="00871348">
        <w:t>zbiory</w:t>
      </w:r>
      <w:r w:rsidRPr="00871348">
        <w:t>.</w:t>
      </w:r>
      <w:r w:rsidR="00FB5332" w:rsidRPr="00871348">
        <w:t xml:space="preserve"> Decyzję podejmuje Z</w:t>
      </w:r>
      <w:r w:rsidR="00316040" w:rsidRPr="00871348">
        <w:t>-ca Dyrektora SCK ds. Biblioteki</w:t>
      </w:r>
      <w:r w:rsidR="009D5B11" w:rsidRPr="00871348">
        <w:t>.</w:t>
      </w:r>
    </w:p>
    <w:p w:rsidR="004A1A3C" w:rsidRPr="00871348" w:rsidRDefault="004A1A3C" w:rsidP="004A1A3C">
      <w:pPr>
        <w:pStyle w:val="Paragraf"/>
        <w:rPr>
          <w:sz w:val="28"/>
        </w:rPr>
      </w:pPr>
    </w:p>
    <w:p w:rsidR="0020556A" w:rsidRPr="00871348" w:rsidRDefault="0020556A" w:rsidP="0020556A">
      <w:pPr>
        <w:pStyle w:val="Paragraf"/>
        <w:rPr>
          <w:sz w:val="28"/>
        </w:rPr>
      </w:pPr>
      <w:r w:rsidRPr="00871348">
        <w:rPr>
          <w:sz w:val="28"/>
        </w:rPr>
        <w:t xml:space="preserve">§ </w:t>
      </w:r>
      <w:r w:rsidR="008D3222" w:rsidRPr="00871348">
        <w:rPr>
          <w:sz w:val="28"/>
        </w:rPr>
        <w:t>9</w:t>
      </w:r>
    </w:p>
    <w:p w:rsidR="0020556A" w:rsidRPr="00871348" w:rsidRDefault="0020556A" w:rsidP="0020556A">
      <w:pPr>
        <w:pStyle w:val="Paragraf"/>
        <w:rPr>
          <w:sz w:val="28"/>
        </w:rPr>
      </w:pPr>
      <w:r w:rsidRPr="00871348">
        <w:rPr>
          <w:sz w:val="28"/>
        </w:rPr>
        <w:t>INFORMACJE O PRZETWARZANIU DANYCH</w:t>
      </w:r>
    </w:p>
    <w:p w:rsidR="0020556A" w:rsidRPr="00871348" w:rsidRDefault="0020556A" w:rsidP="00397D64">
      <w:pPr>
        <w:pStyle w:val="Paragraf-tekst"/>
        <w:numPr>
          <w:ilvl w:val="0"/>
          <w:numId w:val="24"/>
        </w:numPr>
      </w:pPr>
      <w:r w:rsidRPr="00871348">
        <w:t>Administratorem danych osobowych jest Samorządowe Centrum Kultury w Mielcu, a Biblioteka gromadzi je i przetwarza do celów statystycznych i określonych w Ust</w:t>
      </w:r>
      <w:r w:rsidRPr="00871348">
        <w:t>a</w:t>
      </w:r>
      <w:r w:rsidRPr="00871348">
        <w:t>wie o bibliotekach oraz zgodnie z Ustawą o ochronie danych osobowych.</w:t>
      </w:r>
    </w:p>
    <w:p w:rsidR="0020556A" w:rsidRPr="00871348" w:rsidRDefault="0020556A" w:rsidP="00397D64">
      <w:pPr>
        <w:pStyle w:val="Paragraf-tekst"/>
        <w:numPr>
          <w:ilvl w:val="0"/>
          <w:numId w:val="24"/>
        </w:numPr>
      </w:pPr>
      <w:r w:rsidRPr="00871348">
        <w:t>W celu zagwarantowania bezpieczeństwa Państwa danych osobowych wyznaczono Inspektora Ochrony Danych (IOD), z którym można się kontaktować w sprawach d</w:t>
      </w:r>
      <w:r w:rsidRPr="00871348">
        <w:t>o</w:t>
      </w:r>
      <w:r w:rsidRPr="00871348">
        <w:t xml:space="preserve">tyczących swoich danych osobowych za pośrednictwem adresu e-mail: </w:t>
      </w:r>
      <w:r w:rsidRPr="00871348">
        <w:br/>
      </w:r>
      <w:hyperlink r:id="rId10" w:history="1">
        <w:r w:rsidRPr="00871348">
          <w:t>iodo@kultura.mielec.pl</w:t>
        </w:r>
      </w:hyperlink>
    </w:p>
    <w:p w:rsidR="0020556A" w:rsidRPr="00871348" w:rsidRDefault="0020556A" w:rsidP="00397D64">
      <w:pPr>
        <w:pStyle w:val="Paragraf-tekst"/>
        <w:numPr>
          <w:ilvl w:val="0"/>
          <w:numId w:val="24"/>
        </w:numPr>
      </w:pPr>
      <w:r w:rsidRPr="00871348">
        <w:t>Dane osobowe Czytelników/Użytkowników będą przetwarzane dla zapewnienia ochrony udostępnionych i wypożyczonych zbiorów, w tym dochodzenia ewentualnych roszczeń prawnych oraz prowadzenia statystyk dotyczących korzystania z Biblioteki.</w:t>
      </w:r>
    </w:p>
    <w:p w:rsidR="00007F9A" w:rsidRPr="00871348" w:rsidRDefault="0020556A" w:rsidP="00397D64">
      <w:pPr>
        <w:pStyle w:val="Paragraf-tekst"/>
        <w:numPr>
          <w:ilvl w:val="0"/>
          <w:numId w:val="24"/>
        </w:numPr>
      </w:pPr>
      <w:r w:rsidRPr="00871348">
        <w:t xml:space="preserve">Czytelnik </w:t>
      </w:r>
      <w:r w:rsidR="00007F9A" w:rsidRPr="00871348">
        <w:t xml:space="preserve">jest zobowiązany informować Bibliotekę o </w:t>
      </w:r>
      <w:r w:rsidR="00282D62" w:rsidRPr="00871348">
        <w:t xml:space="preserve">zmianie </w:t>
      </w:r>
      <w:r w:rsidR="00007F9A" w:rsidRPr="00871348">
        <w:t>danych</w:t>
      </w:r>
      <w:r w:rsidR="00282D62" w:rsidRPr="00871348">
        <w:t xml:space="preserve"> (nazwiska, adr</w:t>
      </w:r>
      <w:r w:rsidR="00282D62" w:rsidRPr="00871348">
        <w:t>e</w:t>
      </w:r>
      <w:r w:rsidR="00282D62" w:rsidRPr="00871348">
        <w:t>su zamieszkania, nr telefonu, adresu e-mail)</w:t>
      </w:r>
      <w:r w:rsidR="00007F9A" w:rsidRPr="00871348">
        <w:t xml:space="preserve"> </w:t>
      </w:r>
      <w:r w:rsidR="00282D62" w:rsidRPr="00871348">
        <w:t>i wypełnienia odpowiedniego druku (Z</w:t>
      </w:r>
      <w:r w:rsidR="00282D62" w:rsidRPr="00871348">
        <w:t>a</w:t>
      </w:r>
      <w:r w:rsidR="00282D62" w:rsidRPr="00871348">
        <w:t>łącznik nr 1 lub 3).</w:t>
      </w:r>
    </w:p>
    <w:p w:rsidR="0020556A" w:rsidRPr="00871348" w:rsidRDefault="0020556A" w:rsidP="00397D64">
      <w:pPr>
        <w:pStyle w:val="Paragraf-tekst"/>
        <w:numPr>
          <w:ilvl w:val="0"/>
          <w:numId w:val="24"/>
        </w:numPr>
      </w:pPr>
      <w:r w:rsidRPr="00871348">
        <w:t>Każdy czytelnik ma prawo wglądu do swoich d</w:t>
      </w:r>
      <w:r w:rsidR="00186D4C" w:rsidRPr="00871348">
        <w:t>anych osobowych umieszczonych w </w:t>
      </w:r>
      <w:r w:rsidRPr="00871348">
        <w:t>ewidencji czytelników oraz ich poprawiania lub ich usunięcia. Skorzystanie z prawa cofnięcia zgody na udostępnianie danych nie ma wpływu na przetwarzanie, które miało miejsce do momentu wycofania zgody.</w:t>
      </w:r>
    </w:p>
    <w:p w:rsidR="0020556A" w:rsidRPr="00871348" w:rsidRDefault="0020556A" w:rsidP="00397D64">
      <w:pPr>
        <w:pStyle w:val="Paragraf-tekst"/>
        <w:numPr>
          <w:ilvl w:val="0"/>
          <w:numId w:val="24"/>
        </w:numPr>
      </w:pPr>
      <w:r w:rsidRPr="00871348">
        <w:t>Cofnięcie zgody na przetwarzanie danych odbywa się na podstawie Wniosku o us</w:t>
      </w:r>
      <w:r w:rsidRPr="00871348">
        <w:t>u</w:t>
      </w:r>
      <w:r w:rsidRPr="00871348">
        <w:t xml:space="preserve">nięcie danych czytelnika (Załącznik nr </w:t>
      </w:r>
      <w:r w:rsidR="00D82A5B" w:rsidRPr="00871348">
        <w:t>13</w:t>
      </w:r>
      <w:r w:rsidRPr="00871348">
        <w:t>).  Czytelnik, który zgłosi wniosek o likwid</w:t>
      </w:r>
      <w:r w:rsidRPr="00871348">
        <w:t>a</w:t>
      </w:r>
      <w:r w:rsidRPr="00871348">
        <w:t>cję konta bibliotecznego jest zobowiązany do zwrotu karty bibliotecznej.</w:t>
      </w:r>
    </w:p>
    <w:p w:rsidR="000D45D9" w:rsidRPr="00871348" w:rsidRDefault="000D45D9" w:rsidP="00397D64">
      <w:pPr>
        <w:pStyle w:val="Paragraf-tekst"/>
        <w:numPr>
          <w:ilvl w:val="0"/>
          <w:numId w:val="24"/>
        </w:numPr>
      </w:pPr>
      <w:r w:rsidRPr="00871348">
        <w:t xml:space="preserve">Likwidacja konta bibliotecznego możliwa jest w momencie </w:t>
      </w:r>
      <w:r w:rsidR="001346AA" w:rsidRPr="00871348">
        <w:t>rozliczenia się z Biblioteką (zwrot wypożyczonych zbiorów, uiszczenie ewentualnych opłat)</w:t>
      </w:r>
      <w:r w:rsidRPr="00871348">
        <w:t>.</w:t>
      </w:r>
    </w:p>
    <w:p w:rsidR="0020556A" w:rsidRPr="00871348" w:rsidRDefault="0020556A" w:rsidP="00397D64">
      <w:pPr>
        <w:pStyle w:val="Paragraf-tekst"/>
        <w:numPr>
          <w:ilvl w:val="0"/>
          <w:numId w:val="24"/>
        </w:numPr>
      </w:pPr>
      <w:r w:rsidRPr="00871348">
        <w:t>W imieniu niepełnoletniego dziecka zgodę może cofnąć wyłącznie osoba, która po</w:t>
      </w:r>
      <w:r w:rsidRPr="00871348">
        <w:t>d</w:t>
      </w:r>
      <w:r w:rsidRPr="00871348">
        <w:t>pisała przyjęcie odpowiedzialności i podpisała Kartę zapisu czytelnika.</w:t>
      </w:r>
    </w:p>
    <w:p w:rsidR="0020556A" w:rsidRPr="00871348" w:rsidRDefault="0020556A" w:rsidP="00397D64">
      <w:pPr>
        <w:pStyle w:val="Paragraf-tekst"/>
        <w:numPr>
          <w:ilvl w:val="0"/>
          <w:numId w:val="24"/>
        </w:numPr>
      </w:pPr>
      <w:r w:rsidRPr="00871348">
        <w:t xml:space="preserve">Dane osobowe </w:t>
      </w:r>
      <w:r w:rsidR="00163684" w:rsidRPr="00871348">
        <w:t xml:space="preserve">nieaktywnych użytkowników biblioteki są przechowywane przez 5 lat od momentu </w:t>
      </w:r>
      <w:r w:rsidR="00163684" w:rsidRPr="00871348">
        <w:rPr>
          <w:b/>
        </w:rPr>
        <w:t>ostatniej zarejestrowanej przez system wizyty w bibliotece</w:t>
      </w:r>
      <w:r w:rsidR="00163684" w:rsidRPr="00871348">
        <w:t>. Po tym terminie dane są trwale usuwane z ewidencji papierowej oraz elektronicznej. Odstę</w:t>
      </w:r>
      <w:r w:rsidR="00163684" w:rsidRPr="00871348">
        <w:t>p</w:t>
      </w:r>
      <w:r w:rsidR="00163684" w:rsidRPr="00871348">
        <w:t>stwo od tej reguły dotyczy czytelnika, który jest dłużnikiem (nie zwrócone zbiory b</w:t>
      </w:r>
      <w:r w:rsidR="00163684" w:rsidRPr="00871348">
        <w:t>i</w:t>
      </w:r>
      <w:r w:rsidR="00163684" w:rsidRPr="00871348">
        <w:t>blioteczne, nie opłacone należności).</w:t>
      </w:r>
    </w:p>
    <w:p w:rsidR="0020556A" w:rsidRPr="00871348" w:rsidRDefault="0020556A" w:rsidP="00397D64">
      <w:pPr>
        <w:pStyle w:val="Paragraf-tekst"/>
        <w:numPr>
          <w:ilvl w:val="0"/>
          <w:numId w:val="24"/>
        </w:numPr>
      </w:pPr>
      <w:r w:rsidRPr="00871348">
        <w:t>Na terenie Biblioteki może znajdować się monitoring wizyjny, który nie narusza go</w:t>
      </w:r>
      <w:r w:rsidRPr="00871348">
        <w:t>d</w:t>
      </w:r>
      <w:r w:rsidRPr="00871348">
        <w:t>ności i pryw</w:t>
      </w:r>
      <w:r w:rsidR="006C6DAD" w:rsidRPr="00871348">
        <w:t>atności użytkowników.</w:t>
      </w:r>
      <w:r w:rsidRPr="00871348">
        <w:t xml:space="preserve"> </w:t>
      </w:r>
      <w:r w:rsidR="006C6DAD" w:rsidRPr="00871348">
        <w:t>N</w:t>
      </w:r>
      <w:r w:rsidRPr="00871348">
        <w:t>agrania z kamer mogą być podstawą do wszcz</w:t>
      </w:r>
      <w:r w:rsidRPr="00871348">
        <w:t>ę</w:t>
      </w:r>
      <w:r w:rsidRPr="00871348">
        <w:t xml:space="preserve">cia postępowań w razie naruszenia </w:t>
      </w:r>
      <w:r w:rsidR="006C6DAD" w:rsidRPr="00871348">
        <w:t>R</w:t>
      </w:r>
      <w:r w:rsidRPr="00871348">
        <w:t>e</w:t>
      </w:r>
      <w:r w:rsidR="00186D4C" w:rsidRPr="00871348">
        <w:t>gulaminu lub mo</w:t>
      </w:r>
      <w:r w:rsidR="006C6DAD" w:rsidRPr="00871348">
        <w:t>gą</w:t>
      </w:r>
      <w:r w:rsidR="00186D4C" w:rsidRPr="00871348">
        <w:t xml:space="preserve"> być dowodem w </w:t>
      </w:r>
      <w:r w:rsidRPr="00871348">
        <w:t>sprawie. Zasady udostępniania nagrań regulują odrębne przepisy.</w:t>
      </w:r>
    </w:p>
    <w:p w:rsidR="0020556A" w:rsidRPr="00871348" w:rsidRDefault="0020556A" w:rsidP="004A1A3C">
      <w:pPr>
        <w:pStyle w:val="Paragraf"/>
        <w:rPr>
          <w:sz w:val="28"/>
        </w:rPr>
      </w:pPr>
    </w:p>
    <w:p w:rsidR="00613470" w:rsidRPr="00871348" w:rsidRDefault="00613470" w:rsidP="004A1A3C">
      <w:pPr>
        <w:pStyle w:val="Paragraf"/>
        <w:rPr>
          <w:sz w:val="28"/>
        </w:rPr>
      </w:pPr>
      <w:r w:rsidRPr="00871348">
        <w:rPr>
          <w:sz w:val="28"/>
        </w:rPr>
        <w:t>§</w:t>
      </w:r>
      <w:r w:rsidR="00BB7E64" w:rsidRPr="00871348">
        <w:rPr>
          <w:sz w:val="28"/>
        </w:rPr>
        <w:t xml:space="preserve"> </w:t>
      </w:r>
      <w:r w:rsidR="00407EC1" w:rsidRPr="00871348">
        <w:rPr>
          <w:sz w:val="28"/>
        </w:rPr>
        <w:t>1</w:t>
      </w:r>
      <w:r w:rsidR="008D3222" w:rsidRPr="00871348">
        <w:rPr>
          <w:sz w:val="28"/>
        </w:rPr>
        <w:t>0</w:t>
      </w:r>
      <w:r w:rsidRPr="00871348">
        <w:rPr>
          <w:sz w:val="28"/>
        </w:rPr>
        <w:t xml:space="preserve"> </w:t>
      </w:r>
      <w:r w:rsidR="008B4138" w:rsidRPr="00871348">
        <w:rPr>
          <w:sz w:val="28"/>
        </w:rPr>
        <w:br/>
      </w:r>
      <w:r w:rsidRPr="00871348">
        <w:rPr>
          <w:sz w:val="28"/>
        </w:rPr>
        <w:t xml:space="preserve">POSTANOWIENIA </w:t>
      </w:r>
      <w:r w:rsidR="00537AD0" w:rsidRPr="00871348">
        <w:rPr>
          <w:sz w:val="28"/>
        </w:rPr>
        <w:t xml:space="preserve">PORZĄDKOWE I </w:t>
      </w:r>
      <w:r w:rsidRPr="00871348">
        <w:rPr>
          <w:sz w:val="28"/>
        </w:rPr>
        <w:t>KOŃCOWE</w:t>
      </w:r>
    </w:p>
    <w:p w:rsidR="00CE303F" w:rsidRPr="00871348" w:rsidRDefault="00CE303F" w:rsidP="00397D64">
      <w:pPr>
        <w:pStyle w:val="Paragraf-tekst"/>
        <w:numPr>
          <w:ilvl w:val="0"/>
          <w:numId w:val="4"/>
        </w:numPr>
      </w:pPr>
      <w:r w:rsidRPr="00871348">
        <w:t xml:space="preserve">Przestrzeganie przepisów niniejszego </w:t>
      </w:r>
      <w:r w:rsidRPr="00871348">
        <w:rPr>
          <w:i/>
        </w:rPr>
        <w:t>Regulaminu</w:t>
      </w:r>
      <w:r w:rsidRPr="00871348">
        <w:t xml:space="preserve"> obowiązuje wszystkich czyteln</w:t>
      </w:r>
      <w:r w:rsidRPr="00871348">
        <w:t>i</w:t>
      </w:r>
      <w:r w:rsidRPr="00871348">
        <w:t>ków</w:t>
      </w:r>
      <w:r w:rsidR="00BB3AEC" w:rsidRPr="00871348">
        <w:t xml:space="preserve"> korzystających ze zbiorów Biblioteki</w:t>
      </w:r>
      <w:r w:rsidR="000028F8" w:rsidRPr="00871348">
        <w:t xml:space="preserve"> i </w:t>
      </w:r>
      <w:r w:rsidR="00BB3AEC" w:rsidRPr="00871348">
        <w:t xml:space="preserve">osoby </w:t>
      </w:r>
      <w:r w:rsidR="00EE621F" w:rsidRPr="00871348">
        <w:t>przyjmujące odpowiedzialność</w:t>
      </w:r>
      <w:r w:rsidR="00BB3AEC" w:rsidRPr="00871348">
        <w:t>.</w:t>
      </w:r>
    </w:p>
    <w:p w:rsidR="00613470" w:rsidRPr="00871348" w:rsidRDefault="00613470" w:rsidP="00397D64">
      <w:pPr>
        <w:pStyle w:val="Paragraf-tekst"/>
        <w:numPr>
          <w:ilvl w:val="0"/>
          <w:numId w:val="4"/>
        </w:numPr>
      </w:pPr>
      <w:r w:rsidRPr="00871348">
        <w:t xml:space="preserve">Czytelnik nie stosujący się do niniejszego </w:t>
      </w:r>
      <w:r w:rsidRPr="00871348">
        <w:rPr>
          <w:i/>
        </w:rPr>
        <w:t>Regulaminu</w:t>
      </w:r>
      <w:r w:rsidRPr="00871348">
        <w:t xml:space="preserve"> może być pozbawiony czas</w:t>
      </w:r>
      <w:r w:rsidRPr="00871348">
        <w:t>o</w:t>
      </w:r>
      <w:r w:rsidRPr="00871348">
        <w:t xml:space="preserve">wo lub na stałe praw </w:t>
      </w:r>
      <w:r w:rsidR="008D3222" w:rsidRPr="00871348">
        <w:t xml:space="preserve">do </w:t>
      </w:r>
      <w:r w:rsidRPr="00871348">
        <w:t>korzystania z Biblioteki.</w:t>
      </w:r>
    </w:p>
    <w:p w:rsidR="00613470" w:rsidRPr="00871348" w:rsidRDefault="00613470" w:rsidP="00397D64">
      <w:pPr>
        <w:pStyle w:val="Paragraf-tekst"/>
        <w:numPr>
          <w:ilvl w:val="0"/>
          <w:numId w:val="4"/>
        </w:numPr>
      </w:pPr>
      <w:r w:rsidRPr="00871348">
        <w:t>Czytelnikowi przysługuje prawo odwołania się do Z-cy Dyrektora SCK ds. Biblioteki</w:t>
      </w:r>
      <w:r w:rsidR="00276A85" w:rsidRPr="00871348">
        <w:t xml:space="preserve"> </w:t>
      </w:r>
      <w:r w:rsidR="00D6255E" w:rsidRPr="00871348">
        <w:t>w </w:t>
      </w:r>
      <w:r w:rsidR="00BB3AEC" w:rsidRPr="00871348">
        <w:t>Mielcu przy ul. Kusocińskiego 2</w:t>
      </w:r>
      <w:r w:rsidRPr="00871348">
        <w:t>.</w:t>
      </w:r>
    </w:p>
    <w:p w:rsidR="00613470" w:rsidRPr="00871348" w:rsidRDefault="008100BE" w:rsidP="00397D64">
      <w:pPr>
        <w:pStyle w:val="Paragraf-tekst"/>
        <w:numPr>
          <w:ilvl w:val="0"/>
          <w:numId w:val="4"/>
        </w:numPr>
      </w:pPr>
      <w:r w:rsidRPr="00871348">
        <w:t xml:space="preserve">Rozstrzyganie problemów nie </w:t>
      </w:r>
      <w:r w:rsidR="00613470" w:rsidRPr="00871348">
        <w:t xml:space="preserve">uregulowanych postanowieniami niniejszego </w:t>
      </w:r>
      <w:r w:rsidR="00613470" w:rsidRPr="00871348">
        <w:rPr>
          <w:i/>
        </w:rPr>
        <w:t>Regul</w:t>
      </w:r>
      <w:r w:rsidR="00613470" w:rsidRPr="00871348">
        <w:rPr>
          <w:i/>
        </w:rPr>
        <w:t>a</w:t>
      </w:r>
      <w:r w:rsidR="00613470" w:rsidRPr="00871348">
        <w:rPr>
          <w:i/>
        </w:rPr>
        <w:t>minu</w:t>
      </w:r>
      <w:r w:rsidR="00613470" w:rsidRPr="00871348">
        <w:t xml:space="preserve"> należy do kompetencji Z</w:t>
      </w:r>
      <w:r w:rsidR="00C60E57" w:rsidRPr="00871348">
        <w:t>-</w:t>
      </w:r>
      <w:r w:rsidR="00613470" w:rsidRPr="00871348">
        <w:t>cy Dyrektora SCK ds. Biblioteki.</w:t>
      </w:r>
    </w:p>
    <w:p w:rsidR="00B80537" w:rsidRPr="00871348" w:rsidRDefault="00B80537" w:rsidP="00397D64">
      <w:pPr>
        <w:pStyle w:val="Paragraf-tekst"/>
        <w:numPr>
          <w:ilvl w:val="0"/>
          <w:numId w:val="4"/>
        </w:numPr>
      </w:pPr>
      <w:r w:rsidRPr="00871348">
        <w:t xml:space="preserve">Regulamin udostępnia się do wglądu w każdej placówce MBP SCK w Mielcu oraz </w:t>
      </w:r>
      <w:r w:rsidR="00FB5332" w:rsidRPr="00871348">
        <w:t xml:space="preserve">na </w:t>
      </w:r>
      <w:r w:rsidRPr="00871348">
        <w:t>stronie internetowej Biblioteki.</w:t>
      </w:r>
    </w:p>
    <w:p w:rsidR="00537AD0" w:rsidRPr="00871348" w:rsidRDefault="00537AD0" w:rsidP="00397D64">
      <w:pPr>
        <w:pStyle w:val="Paragraf-tekst"/>
        <w:numPr>
          <w:ilvl w:val="0"/>
          <w:numId w:val="4"/>
        </w:numPr>
      </w:pPr>
      <w:r w:rsidRPr="00871348">
        <w:t>Bieżące komunikaty adresowane do czytelników umieszczane są na stronie intern</w:t>
      </w:r>
      <w:r w:rsidRPr="00871348">
        <w:t>e</w:t>
      </w:r>
      <w:r w:rsidRPr="00871348">
        <w:t>towej Biblioteki (</w:t>
      </w:r>
      <w:hyperlink r:id="rId11" w:tooltip="Strona internetowa Miejskiej Biblioteki Publicznej SCK w Mielcu" w:history="1">
        <w:r w:rsidRPr="00871348">
          <w:rPr>
            <w:rStyle w:val="Hipercze"/>
            <w:color w:val="auto"/>
          </w:rPr>
          <w:t>www.biblioteka.mielec.pl</w:t>
        </w:r>
      </w:hyperlink>
      <w:r w:rsidRPr="00871348">
        <w:t>), na oficjalnym Facebooku Miejskiej Bibli</w:t>
      </w:r>
      <w:r w:rsidRPr="00871348">
        <w:t>o</w:t>
      </w:r>
      <w:r w:rsidRPr="00871348">
        <w:t>teki Publicznej SCK w Mielcu</w:t>
      </w:r>
      <w:r w:rsidR="006C6DAD" w:rsidRPr="00871348">
        <w:t xml:space="preserve"> (</w:t>
      </w:r>
      <w:hyperlink r:id="rId12" w:tooltip="Facebook Miejskiej Biblioteki Publicznej SCK w Mielcu" w:history="1">
        <w:r w:rsidR="006C6DAD" w:rsidRPr="00871348">
          <w:rPr>
            <w:rStyle w:val="Hipercze"/>
            <w:color w:val="auto"/>
          </w:rPr>
          <w:t>facebook.com/biblioteka.mielec</w:t>
        </w:r>
      </w:hyperlink>
      <w:r w:rsidR="006C6DAD" w:rsidRPr="00871348">
        <w:t>)</w:t>
      </w:r>
      <w:r w:rsidRPr="00871348">
        <w:t xml:space="preserve"> oraz w poszczegó</w:t>
      </w:r>
      <w:r w:rsidRPr="00871348">
        <w:t>l</w:t>
      </w:r>
      <w:r w:rsidRPr="00871348">
        <w:t>nych agendach i filiach bibliotecznych.</w:t>
      </w:r>
    </w:p>
    <w:p w:rsidR="00537AD0" w:rsidRPr="00871348" w:rsidRDefault="00537AD0" w:rsidP="00397D64">
      <w:pPr>
        <w:pStyle w:val="Paragraf-tekst"/>
        <w:numPr>
          <w:ilvl w:val="0"/>
          <w:numId w:val="4"/>
        </w:numPr>
      </w:pPr>
      <w:r w:rsidRPr="00871348">
        <w:t>Czytelnik ma obowiązek zapoznania się ze wszystkimi komunikatami i informacjami dla niego przeznaczonymi znajdującymi się przy we</w:t>
      </w:r>
      <w:r w:rsidR="00186D4C" w:rsidRPr="00871348">
        <w:t>jściu do poszczególnych agend i </w:t>
      </w:r>
      <w:r w:rsidRPr="00871348">
        <w:t>filii Biblioteki.</w:t>
      </w:r>
    </w:p>
    <w:p w:rsidR="00537AD0" w:rsidRPr="00871348" w:rsidRDefault="00537AD0" w:rsidP="00397D64">
      <w:pPr>
        <w:pStyle w:val="Paragraf-tekst"/>
        <w:numPr>
          <w:ilvl w:val="0"/>
          <w:numId w:val="4"/>
        </w:numPr>
      </w:pPr>
      <w:r w:rsidRPr="00871348">
        <w:t>Czytelników w stanie nietrzeźwym, agresywnych i ubliżających innym, nieprzestrz</w:t>
      </w:r>
      <w:r w:rsidRPr="00871348">
        <w:t>e</w:t>
      </w:r>
      <w:r w:rsidRPr="00871348">
        <w:t>gających podstawowych zasad higieny, bądź w inny sposób naruszających spokó</w:t>
      </w:r>
      <w:r w:rsidR="00186D4C" w:rsidRPr="00871348">
        <w:t>j i </w:t>
      </w:r>
      <w:r w:rsidRPr="00871348">
        <w:t xml:space="preserve">porządek nie obsługuje się. </w:t>
      </w:r>
    </w:p>
    <w:p w:rsidR="00397D64" w:rsidRPr="00871348" w:rsidRDefault="00397D64" w:rsidP="00397D64">
      <w:pPr>
        <w:pStyle w:val="Paragraf-tekst"/>
        <w:numPr>
          <w:ilvl w:val="0"/>
          <w:numId w:val="4"/>
        </w:numPr>
      </w:pPr>
      <w:r w:rsidRPr="00871348">
        <w:t>W czasie gdy w domu Użytkownika panuje choroba zakaźna, nie może on korzystać ze zbiorów i usług bibliotecznych Biblioteki.</w:t>
      </w:r>
    </w:p>
    <w:p w:rsidR="00871348" w:rsidRPr="00871348" w:rsidRDefault="00871348" w:rsidP="00871348">
      <w:pPr>
        <w:pStyle w:val="Akapitzlist"/>
        <w:numPr>
          <w:ilvl w:val="0"/>
          <w:numId w:val="4"/>
        </w:numPr>
        <w:rPr>
          <w:rFonts w:ascii="Arial" w:hAnsi="Arial" w:cs="Arial"/>
        </w:rPr>
      </w:pPr>
      <w:r w:rsidRPr="00871348">
        <w:rPr>
          <w:rFonts w:ascii="Arial" w:hAnsi="Arial" w:cs="Arial"/>
        </w:rPr>
        <w:t xml:space="preserve">Na terenie Biblioteki obowiązuje bezwzględny zakaz: </w:t>
      </w:r>
    </w:p>
    <w:p w:rsidR="00871348" w:rsidRPr="00871348" w:rsidRDefault="00871348" w:rsidP="00871348">
      <w:pPr>
        <w:pStyle w:val="Paragraf-tekst"/>
        <w:numPr>
          <w:ilvl w:val="1"/>
          <w:numId w:val="44"/>
        </w:numPr>
      </w:pPr>
      <w:r w:rsidRPr="00871348">
        <w:t>spożywania oraz wnoszenia otwartych napojów alkoholowych, a także uż</w:t>
      </w:r>
      <w:r w:rsidRPr="00871348">
        <w:t>y</w:t>
      </w:r>
      <w:r w:rsidRPr="00871348">
        <w:t xml:space="preserve">wania środków odurzających, </w:t>
      </w:r>
    </w:p>
    <w:p w:rsidR="00871348" w:rsidRPr="00871348" w:rsidRDefault="00871348" w:rsidP="00871348">
      <w:pPr>
        <w:pStyle w:val="Paragraf-tekst"/>
        <w:numPr>
          <w:ilvl w:val="1"/>
          <w:numId w:val="44"/>
        </w:numPr>
      </w:pPr>
      <w:r w:rsidRPr="00871348">
        <w:t>spożywania posiłków i napojów, z wyjątkiem miejsc do tego przeznaczonych,</w:t>
      </w:r>
    </w:p>
    <w:p w:rsidR="00871348" w:rsidRPr="00871348" w:rsidRDefault="00871348" w:rsidP="00871348">
      <w:pPr>
        <w:pStyle w:val="Paragraf-tekst"/>
        <w:numPr>
          <w:ilvl w:val="1"/>
          <w:numId w:val="44"/>
        </w:numPr>
      </w:pPr>
      <w:r w:rsidRPr="00871348">
        <w:t>palenia papierosów i e-papierosów,</w:t>
      </w:r>
    </w:p>
    <w:p w:rsidR="00871348" w:rsidRPr="00871348" w:rsidRDefault="00871348" w:rsidP="00871348">
      <w:pPr>
        <w:pStyle w:val="Paragraf-tekst"/>
        <w:numPr>
          <w:ilvl w:val="1"/>
          <w:numId w:val="44"/>
        </w:numPr>
      </w:pPr>
      <w:r w:rsidRPr="00871348">
        <w:t>poruszania się na hulajnogach, rowerach, urządzeniach transportu osobist</w:t>
      </w:r>
      <w:r w:rsidRPr="00871348">
        <w:t>e</w:t>
      </w:r>
      <w:r w:rsidRPr="00871348">
        <w:t>go, urządzeniach wspomagających ruch (rolki, wrotki, itp.) oraz innych urz</w:t>
      </w:r>
      <w:r w:rsidRPr="00871348">
        <w:t>ą</w:t>
      </w:r>
      <w:r w:rsidRPr="00871348">
        <w:t>dzeniach, służących do przemieszczania się (nie dotyczy wózków dzieci</w:t>
      </w:r>
      <w:r w:rsidRPr="00871348">
        <w:t>ę</w:t>
      </w:r>
      <w:r w:rsidRPr="00871348">
        <w:t>cych, inwalidzkich i pojazdów przystosowanych do poruszania się osób ni</w:t>
      </w:r>
      <w:r w:rsidRPr="00871348">
        <w:t>e</w:t>
      </w:r>
      <w:r w:rsidRPr="00871348">
        <w:t>pełnosprawnych),</w:t>
      </w:r>
    </w:p>
    <w:p w:rsidR="00871348" w:rsidRPr="00871348" w:rsidRDefault="00871348" w:rsidP="00871348">
      <w:pPr>
        <w:pStyle w:val="Paragraf-tekst"/>
        <w:numPr>
          <w:ilvl w:val="1"/>
          <w:numId w:val="44"/>
        </w:numPr>
      </w:pPr>
      <w:r w:rsidRPr="00871348">
        <w:t>wnoszenia materiałów łatwopalnych, wybuchowych, pirotechnicznych i radi</w:t>
      </w:r>
      <w:r w:rsidRPr="00871348">
        <w:t>o</w:t>
      </w:r>
      <w:r w:rsidRPr="00871348">
        <w:t>aktywnych, mogących spowodować zagrożenie, skażenie chemiczne lub bi</w:t>
      </w:r>
      <w:r w:rsidRPr="00871348">
        <w:t>o</w:t>
      </w:r>
      <w:r w:rsidRPr="00871348">
        <w:t>logiczne a także materiałów, które mogą zanieczyścić otoczenie lub wydziel</w:t>
      </w:r>
      <w:r w:rsidRPr="00871348">
        <w:t>a</w:t>
      </w:r>
      <w:r w:rsidRPr="00871348">
        <w:t>ją intensywny zapach.</w:t>
      </w:r>
    </w:p>
    <w:p w:rsidR="00871348" w:rsidRPr="00871348" w:rsidRDefault="00871348" w:rsidP="00871348">
      <w:pPr>
        <w:pStyle w:val="Paragraf-tekst"/>
        <w:numPr>
          <w:ilvl w:val="0"/>
          <w:numId w:val="4"/>
        </w:numPr>
      </w:pPr>
      <w:r w:rsidRPr="00871348">
        <w:t>Użytkownicy wprowadzający na teren Biblioteki zwierzęta domowe (np. psy), pon</w:t>
      </w:r>
      <w:r w:rsidRPr="00871348">
        <w:t>o</w:t>
      </w:r>
      <w:r w:rsidRPr="00871348">
        <w:t>szą pełną odpowiedzialność za szkody wyrządzone przez nie Bibliotece lub osobom trzecim i są zobowiązani do ich naprawienia.</w:t>
      </w:r>
    </w:p>
    <w:p w:rsidR="00537AD0" w:rsidRPr="00871348" w:rsidRDefault="00537AD0" w:rsidP="00397D64">
      <w:pPr>
        <w:pStyle w:val="Paragraf-tekst"/>
        <w:numPr>
          <w:ilvl w:val="0"/>
          <w:numId w:val="4"/>
        </w:numPr>
      </w:pPr>
      <w:r w:rsidRPr="00871348">
        <w:t>Biblioteka nie ponosi odpowiedzialności za rzeczy pozostawione bez nadzoru.</w:t>
      </w:r>
    </w:p>
    <w:p w:rsidR="00316040" w:rsidRPr="00871348" w:rsidRDefault="00316040" w:rsidP="00397D64">
      <w:pPr>
        <w:pStyle w:val="Paragraf-tekst"/>
        <w:numPr>
          <w:ilvl w:val="0"/>
          <w:numId w:val="0"/>
        </w:numPr>
        <w:ind w:left="1800"/>
      </w:pPr>
    </w:p>
    <w:p w:rsidR="00316040" w:rsidRPr="00871348" w:rsidRDefault="00316040" w:rsidP="00397D64">
      <w:pPr>
        <w:pStyle w:val="Paragraf-tekst"/>
        <w:numPr>
          <w:ilvl w:val="0"/>
          <w:numId w:val="0"/>
        </w:numPr>
        <w:ind w:left="1800"/>
      </w:pPr>
    </w:p>
    <w:p w:rsidR="00B52845" w:rsidRPr="00871348" w:rsidRDefault="00B52845" w:rsidP="00316040">
      <w:pPr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 xml:space="preserve">Po upływie </w:t>
      </w:r>
      <w:r w:rsidR="00FA6E19" w:rsidRPr="00871348">
        <w:rPr>
          <w:rFonts w:ascii="Arial" w:hAnsi="Arial" w:cs="Arial"/>
          <w:sz w:val="22"/>
          <w:szCs w:val="22"/>
        </w:rPr>
        <w:t>14</w:t>
      </w:r>
      <w:r w:rsidRPr="00871348">
        <w:rPr>
          <w:rFonts w:ascii="Arial" w:hAnsi="Arial" w:cs="Arial"/>
          <w:sz w:val="22"/>
          <w:szCs w:val="22"/>
        </w:rPr>
        <w:t xml:space="preserve"> dni od podania informacji o zmianie, uważa się, że czytelnik przyjął go</w:t>
      </w:r>
      <w:r w:rsidR="00276A85" w:rsidRPr="00871348">
        <w:rPr>
          <w:rFonts w:ascii="Arial" w:hAnsi="Arial" w:cs="Arial"/>
          <w:sz w:val="22"/>
          <w:szCs w:val="22"/>
        </w:rPr>
        <w:t xml:space="preserve"> </w:t>
      </w:r>
      <w:r w:rsidRPr="00871348">
        <w:rPr>
          <w:rFonts w:ascii="Arial" w:hAnsi="Arial" w:cs="Arial"/>
          <w:sz w:val="22"/>
          <w:szCs w:val="22"/>
        </w:rPr>
        <w:t>do wi</w:t>
      </w:r>
      <w:r w:rsidRPr="00871348">
        <w:rPr>
          <w:rFonts w:ascii="Arial" w:hAnsi="Arial" w:cs="Arial"/>
          <w:sz w:val="22"/>
          <w:szCs w:val="22"/>
        </w:rPr>
        <w:t>a</w:t>
      </w:r>
      <w:r w:rsidRPr="00871348">
        <w:rPr>
          <w:rFonts w:ascii="Arial" w:hAnsi="Arial" w:cs="Arial"/>
          <w:sz w:val="22"/>
          <w:szCs w:val="22"/>
        </w:rPr>
        <w:t>domości.</w:t>
      </w:r>
    </w:p>
    <w:p w:rsidR="00316040" w:rsidRPr="00871348" w:rsidRDefault="00316040" w:rsidP="00316040">
      <w:pPr>
        <w:rPr>
          <w:rFonts w:ascii="Arial" w:hAnsi="Arial" w:cs="Arial"/>
          <w:sz w:val="22"/>
          <w:szCs w:val="22"/>
        </w:rPr>
      </w:pPr>
    </w:p>
    <w:p w:rsidR="001F2583" w:rsidRPr="00871348" w:rsidRDefault="001F2583" w:rsidP="00316040">
      <w:pPr>
        <w:rPr>
          <w:rFonts w:ascii="Arial" w:hAnsi="Arial" w:cs="Arial"/>
          <w:sz w:val="22"/>
          <w:szCs w:val="22"/>
        </w:rPr>
      </w:pPr>
      <w:r w:rsidRPr="00871348">
        <w:rPr>
          <w:rFonts w:ascii="Arial" w:hAnsi="Arial" w:cs="Arial"/>
          <w:sz w:val="22"/>
          <w:szCs w:val="22"/>
        </w:rPr>
        <w:t>Regulamin wchodzi w życie z dniem</w:t>
      </w:r>
      <w:r w:rsidR="008100BE" w:rsidRPr="00871348">
        <w:rPr>
          <w:rFonts w:ascii="Arial" w:hAnsi="Arial" w:cs="Arial"/>
          <w:sz w:val="22"/>
          <w:szCs w:val="22"/>
        </w:rPr>
        <w:t xml:space="preserve"> </w:t>
      </w:r>
      <w:r w:rsidR="00B93FDD">
        <w:rPr>
          <w:rFonts w:ascii="Arial" w:hAnsi="Arial" w:cs="Arial"/>
          <w:sz w:val="22"/>
          <w:szCs w:val="22"/>
        </w:rPr>
        <w:t>17 lipca 2</w:t>
      </w:r>
      <w:bookmarkStart w:id="0" w:name="_GoBack"/>
      <w:bookmarkEnd w:id="0"/>
      <w:r w:rsidR="00B93FDD">
        <w:rPr>
          <w:rFonts w:ascii="Arial" w:hAnsi="Arial" w:cs="Arial"/>
          <w:sz w:val="22"/>
          <w:szCs w:val="22"/>
        </w:rPr>
        <w:t>024 r.</w:t>
      </w:r>
      <w:r w:rsidRPr="00871348">
        <w:rPr>
          <w:rFonts w:ascii="Arial" w:hAnsi="Arial" w:cs="Arial"/>
          <w:sz w:val="22"/>
          <w:szCs w:val="22"/>
        </w:rPr>
        <w:t xml:space="preserve"> </w:t>
      </w:r>
    </w:p>
    <w:sectPr w:rsidR="001F2583" w:rsidRPr="00871348" w:rsidSect="00156DD3">
      <w:headerReference w:type="default" r:id="rId13"/>
      <w:footerReference w:type="default" r:id="rId14"/>
      <w:footnotePr>
        <w:numFmt w:val="chicago"/>
      </w:footnotePr>
      <w:endnotePr>
        <w:numFmt w:val="decimal"/>
      </w:endnotePr>
      <w:pgSz w:w="11906" w:h="16838"/>
      <w:pgMar w:top="1120" w:right="1418" w:bottom="993" w:left="1418" w:header="426" w:footer="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9E1" w:rsidRDefault="00B219E1" w:rsidP="00EF0D98">
      <w:r>
        <w:separator/>
      </w:r>
    </w:p>
  </w:endnote>
  <w:endnote w:type="continuationSeparator" w:id="0">
    <w:p w:rsidR="00B219E1" w:rsidRDefault="00B219E1" w:rsidP="00EF0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6"/>
        <w:szCs w:val="16"/>
      </w:rPr>
      <w:id w:val="-43520597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295ECC" w:rsidRPr="00295ECC" w:rsidRDefault="00295ECC" w:rsidP="00295ECC">
            <w:pPr>
              <w:pStyle w:val="Stopka"/>
              <w:rPr>
                <w:rFonts w:ascii="Arial" w:hAnsi="Arial" w:cs="Arial"/>
                <w:sz w:val="16"/>
                <w:szCs w:val="16"/>
              </w:rPr>
            </w:pPr>
            <w:r w:rsidRPr="00295ECC">
              <w:rPr>
                <w:rFonts w:ascii="Arial" w:hAnsi="Arial" w:cs="Arial"/>
                <w:sz w:val="16"/>
                <w:szCs w:val="16"/>
                <w:lang w:val="pl-PL"/>
              </w:rPr>
              <w:t xml:space="preserve">Regulamin MBP SCK w Mielcu – Strona </w:t>
            </w:r>
            <w:r w:rsidRPr="00295EC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295ECC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295EC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B219E1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295EC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295ECC">
              <w:rPr>
                <w:rFonts w:ascii="Arial" w:hAnsi="Arial" w:cs="Arial"/>
                <w:sz w:val="16"/>
                <w:szCs w:val="16"/>
                <w:lang w:val="pl-PL"/>
              </w:rPr>
              <w:t xml:space="preserve"> z </w:t>
            </w:r>
            <w:r w:rsidRPr="00295EC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295ECC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295EC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B219E1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295EC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4A1A3C" w:rsidRPr="00533C05" w:rsidRDefault="004A1A3C" w:rsidP="00533C0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9E1" w:rsidRDefault="00B219E1" w:rsidP="00EF0D98">
      <w:r>
        <w:separator/>
      </w:r>
    </w:p>
  </w:footnote>
  <w:footnote w:type="continuationSeparator" w:id="0">
    <w:p w:rsidR="00B219E1" w:rsidRDefault="00B219E1" w:rsidP="00EF0D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97D" w:rsidRDefault="0054797D" w:rsidP="0054797D">
    <w:pPr>
      <w:pStyle w:val="Nagwek"/>
      <w:jc w:val="right"/>
      <w:rPr>
        <w:sz w:val="16"/>
        <w:szCs w:val="16"/>
        <w:lang w:val="pl-PL"/>
      </w:rPr>
    </w:pPr>
    <w:r w:rsidRPr="0054797D">
      <w:rPr>
        <w:sz w:val="16"/>
        <w:szCs w:val="16"/>
        <w:lang w:val="pl-PL"/>
      </w:rPr>
      <w:t xml:space="preserve">Załącznik do Zarządzenia nr </w:t>
    </w:r>
    <w:r w:rsidR="00B93FDD">
      <w:rPr>
        <w:sz w:val="16"/>
        <w:szCs w:val="16"/>
        <w:lang w:val="pl-PL"/>
      </w:rPr>
      <w:t>20</w:t>
    </w:r>
  </w:p>
  <w:p w:rsidR="0054797D" w:rsidRDefault="0054797D" w:rsidP="0054797D">
    <w:pPr>
      <w:pStyle w:val="Nagwek"/>
      <w:jc w:val="right"/>
      <w:rPr>
        <w:sz w:val="16"/>
        <w:szCs w:val="16"/>
        <w:lang w:val="pl-PL"/>
      </w:rPr>
    </w:pPr>
    <w:r w:rsidRPr="0054797D">
      <w:rPr>
        <w:sz w:val="16"/>
        <w:szCs w:val="16"/>
        <w:lang w:val="pl-PL"/>
      </w:rPr>
      <w:t xml:space="preserve">Dyrektora SCK w Mielcu </w:t>
    </w:r>
  </w:p>
  <w:p w:rsidR="0054797D" w:rsidRPr="0054797D" w:rsidRDefault="00B93FDD" w:rsidP="00B93FDD">
    <w:pPr>
      <w:pStyle w:val="Nagwek"/>
      <w:jc w:val="right"/>
      <w:rPr>
        <w:sz w:val="16"/>
        <w:szCs w:val="16"/>
        <w:lang w:val="pl-PL"/>
      </w:rPr>
    </w:pPr>
    <w:r>
      <w:rPr>
        <w:sz w:val="16"/>
        <w:szCs w:val="16"/>
        <w:lang w:val="pl-PL"/>
      </w:rPr>
      <w:t xml:space="preserve">z dnia17.07.2024 </w:t>
    </w:r>
    <w:r w:rsidR="0054797D" w:rsidRPr="0054797D">
      <w:rPr>
        <w:sz w:val="16"/>
        <w:szCs w:val="16"/>
        <w:lang w:val="pl-PL"/>
      </w:rPr>
      <w:t>r.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2218F"/>
    <w:multiLevelType w:val="hybridMultilevel"/>
    <w:tmpl w:val="6C1CE60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0F">
      <w:start w:val="1"/>
      <w:numFmt w:val="decimal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2B418B"/>
    <w:multiLevelType w:val="hybridMultilevel"/>
    <w:tmpl w:val="7D1615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D4653C"/>
    <w:multiLevelType w:val="hybridMultilevel"/>
    <w:tmpl w:val="D592E188"/>
    <w:lvl w:ilvl="0" w:tplc="F7947074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34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26" w:hanging="360"/>
      </w:pPr>
      <w:rPr>
        <w:rFonts w:ascii="Wingdings" w:hAnsi="Wingdings" w:hint="default"/>
      </w:rPr>
    </w:lvl>
  </w:abstractNum>
  <w:abstractNum w:abstractNumId="3">
    <w:nsid w:val="0AD3029E"/>
    <w:multiLevelType w:val="hybridMultilevel"/>
    <w:tmpl w:val="A26803CE"/>
    <w:lvl w:ilvl="0" w:tplc="773002C4">
      <w:start w:val="1"/>
      <w:numFmt w:val="decimal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">
    <w:nsid w:val="1165762B"/>
    <w:multiLevelType w:val="hybridMultilevel"/>
    <w:tmpl w:val="841CB7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52F5C52"/>
    <w:multiLevelType w:val="hybridMultilevel"/>
    <w:tmpl w:val="ED16EA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0F">
      <w:start w:val="1"/>
      <w:numFmt w:val="decimal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C617193"/>
    <w:multiLevelType w:val="hybridMultilevel"/>
    <w:tmpl w:val="C01EBF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DE7EEF"/>
    <w:multiLevelType w:val="hybridMultilevel"/>
    <w:tmpl w:val="D28A867C"/>
    <w:lvl w:ilvl="0" w:tplc="0E761406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2A607119"/>
    <w:multiLevelType w:val="hybridMultilevel"/>
    <w:tmpl w:val="5CD60A56"/>
    <w:lvl w:ilvl="0" w:tplc="00040EC2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F55CDF"/>
    <w:multiLevelType w:val="hybridMultilevel"/>
    <w:tmpl w:val="4C26C94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0F">
      <w:start w:val="1"/>
      <w:numFmt w:val="decimal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0E90EA2"/>
    <w:multiLevelType w:val="hybridMultilevel"/>
    <w:tmpl w:val="03B23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471D98"/>
    <w:multiLevelType w:val="hybridMultilevel"/>
    <w:tmpl w:val="056420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E761406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8D1FB5"/>
    <w:multiLevelType w:val="hybridMultilevel"/>
    <w:tmpl w:val="F698CB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F22A9AC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633B22"/>
    <w:multiLevelType w:val="hybridMultilevel"/>
    <w:tmpl w:val="D938DA94"/>
    <w:lvl w:ilvl="0" w:tplc="0E761406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B33047"/>
    <w:multiLevelType w:val="hybridMultilevel"/>
    <w:tmpl w:val="8C94708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0F">
      <w:start w:val="1"/>
      <w:numFmt w:val="decimal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39181D43"/>
    <w:multiLevelType w:val="hybridMultilevel"/>
    <w:tmpl w:val="B8EA7E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CA536B3"/>
    <w:multiLevelType w:val="hybridMultilevel"/>
    <w:tmpl w:val="7EC4ADAA"/>
    <w:lvl w:ilvl="0" w:tplc="F7947074">
      <w:start w:val="1"/>
      <w:numFmt w:val="bullet"/>
      <w:pStyle w:val="kropka"/>
      <w:lvlText w:val=""/>
      <w:lvlJc w:val="left"/>
      <w:pPr>
        <w:ind w:left="2766" w:hanging="360"/>
      </w:pPr>
      <w:rPr>
        <w:rFonts w:ascii="Symbol" w:hAnsi="Symbol" w:hint="default"/>
      </w:rPr>
    </w:lvl>
    <w:lvl w:ilvl="1" w:tplc="04150003">
      <w:start w:val="1"/>
      <w:numFmt w:val="bullet"/>
      <w:pStyle w:val="kropka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26" w:hanging="360"/>
      </w:pPr>
      <w:rPr>
        <w:rFonts w:ascii="Wingdings" w:hAnsi="Wingdings" w:hint="default"/>
      </w:rPr>
    </w:lvl>
  </w:abstractNum>
  <w:abstractNum w:abstractNumId="17">
    <w:nsid w:val="3CE270EF"/>
    <w:multiLevelType w:val="hybridMultilevel"/>
    <w:tmpl w:val="BD8AE546"/>
    <w:lvl w:ilvl="0" w:tplc="0415000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1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8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606" w:hanging="360"/>
      </w:pPr>
      <w:rPr>
        <w:rFonts w:ascii="Wingdings" w:hAnsi="Wingdings" w:hint="default"/>
      </w:rPr>
    </w:lvl>
  </w:abstractNum>
  <w:abstractNum w:abstractNumId="18">
    <w:nsid w:val="40567403"/>
    <w:multiLevelType w:val="hybridMultilevel"/>
    <w:tmpl w:val="F39C2A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2A19C1"/>
    <w:multiLevelType w:val="hybridMultilevel"/>
    <w:tmpl w:val="8874609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ED568CA8">
      <w:start w:val="1"/>
      <w:numFmt w:val="decimal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CAE6CD3"/>
    <w:multiLevelType w:val="hybridMultilevel"/>
    <w:tmpl w:val="D28A867C"/>
    <w:lvl w:ilvl="0" w:tplc="0E761406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>
    <w:nsid w:val="55D81478"/>
    <w:multiLevelType w:val="hybridMultilevel"/>
    <w:tmpl w:val="F73AEE0A"/>
    <w:lvl w:ilvl="0" w:tplc="0E76140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DB233B"/>
    <w:multiLevelType w:val="hybridMultilevel"/>
    <w:tmpl w:val="9A589AC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E761406">
      <w:start w:val="1"/>
      <w:numFmt w:val="decimal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AF07373"/>
    <w:multiLevelType w:val="hybridMultilevel"/>
    <w:tmpl w:val="C06808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6A0322"/>
    <w:multiLevelType w:val="hybridMultilevel"/>
    <w:tmpl w:val="AAFC19F8"/>
    <w:lvl w:ilvl="0" w:tplc="0E761406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F952B8"/>
    <w:multiLevelType w:val="hybridMultilevel"/>
    <w:tmpl w:val="56185E4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0F">
      <w:start w:val="1"/>
      <w:numFmt w:val="decimal"/>
      <w:lvlText w:val="%2."/>
      <w:lvlJc w:val="left"/>
      <w:pPr>
        <w:ind w:left="1506" w:hanging="360"/>
      </w:pPr>
    </w:lvl>
    <w:lvl w:ilvl="2" w:tplc="E2E29146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5FDD6D8F"/>
    <w:multiLevelType w:val="multilevel"/>
    <w:tmpl w:val="1C8A5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9AB197E"/>
    <w:multiLevelType w:val="hybridMultilevel"/>
    <w:tmpl w:val="3BA6CFE4"/>
    <w:lvl w:ilvl="0" w:tplc="0E761406">
      <w:start w:val="1"/>
      <w:numFmt w:val="decimal"/>
      <w:lvlText w:val="%1."/>
      <w:lvlJc w:val="left"/>
      <w:pPr>
        <w:ind w:left="720" w:hanging="360"/>
      </w:pPr>
    </w:lvl>
    <w:lvl w:ilvl="1" w:tplc="E38C329E">
      <w:start w:val="1"/>
      <w:numFmt w:val="bullet"/>
      <w:pStyle w:val="Paragraf-teks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E46624"/>
    <w:multiLevelType w:val="hybridMultilevel"/>
    <w:tmpl w:val="73CCED3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91445C"/>
    <w:multiLevelType w:val="hybridMultilevel"/>
    <w:tmpl w:val="980A2D6E"/>
    <w:lvl w:ilvl="0" w:tplc="0E76140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DF10C6"/>
    <w:multiLevelType w:val="hybridMultilevel"/>
    <w:tmpl w:val="766A2E46"/>
    <w:lvl w:ilvl="0" w:tplc="DE2E469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10"/>
  </w:num>
  <w:num w:numId="3">
    <w:abstractNumId w:val="6"/>
  </w:num>
  <w:num w:numId="4">
    <w:abstractNumId w:val="23"/>
  </w:num>
  <w:num w:numId="5">
    <w:abstractNumId w:val="15"/>
  </w:num>
  <w:num w:numId="6">
    <w:abstractNumId w:val="4"/>
  </w:num>
  <w:num w:numId="7">
    <w:abstractNumId w:val="28"/>
  </w:num>
  <w:num w:numId="8">
    <w:abstractNumId w:val="8"/>
  </w:num>
  <w:num w:numId="9">
    <w:abstractNumId w:val="19"/>
  </w:num>
  <w:num w:numId="10">
    <w:abstractNumId w:val="0"/>
  </w:num>
  <w:num w:numId="11">
    <w:abstractNumId w:val="9"/>
  </w:num>
  <w:num w:numId="12">
    <w:abstractNumId w:val="18"/>
  </w:num>
  <w:num w:numId="13">
    <w:abstractNumId w:val="1"/>
  </w:num>
  <w:num w:numId="14">
    <w:abstractNumId w:val="24"/>
  </w:num>
  <w:num w:numId="15">
    <w:abstractNumId w:val="5"/>
  </w:num>
  <w:num w:numId="16">
    <w:abstractNumId w:val="25"/>
  </w:num>
  <w:num w:numId="17">
    <w:abstractNumId w:val="14"/>
  </w:num>
  <w:num w:numId="18">
    <w:abstractNumId w:val="30"/>
  </w:num>
  <w:num w:numId="19">
    <w:abstractNumId w:val="12"/>
  </w:num>
  <w:num w:numId="20">
    <w:abstractNumId w:val="12"/>
    <w:lvlOverride w:ilvl="0">
      <w:startOverride w:val="1"/>
    </w:lvlOverride>
  </w:num>
  <w:num w:numId="21">
    <w:abstractNumId w:val="12"/>
    <w:lvlOverride w:ilvl="0">
      <w:startOverride w:val="1"/>
    </w:lvlOverride>
  </w:num>
  <w:num w:numId="22">
    <w:abstractNumId w:val="12"/>
    <w:lvlOverride w:ilvl="0">
      <w:startOverride w:val="1"/>
    </w:lvlOverride>
  </w:num>
  <w:num w:numId="23">
    <w:abstractNumId w:val="21"/>
  </w:num>
  <w:num w:numId="24">
    <w:abstractNumId w:val="29"/>
  </w:num>
  <w:num w:numId="25">
    <w:abstractNumId w:val="7"/>
  </w:num>
  <w:num w:numId="26">
    <w:abstractNumId w:val="27"/>
  </w:num>
  <w:num w:numId="27">
    <w:abstractNumId w:val="19"/>
  </w:num>
  <w:num w:numId="28">
    <w:abstractNumId w:val="19"/>
  </w:num>
  <w:num w:numId="29">
    <w:abstractNumId w:val="22"/>
  </w:num>
  <w:num w:numId="30">
    <w:abstractNumId w:val="19"/>
  </w:num>
  <w:num w:numId="31">
    <w:abstractNumId w:val="11"/>
  </w:num>
  <w:num w:numId="32">
    <w:abstractNumId w:val="19"/>
  </w:num>
  <w:num w:numId="33">
    <w:abstractNumId w:val="19"/>
  </w:num>
  <w:num w:numId="34">
    <w:abstractNumId w:val="16"/>
  </w:num>
  <w:num w:numId="35">
    <w:abstractNumId w:val="3"/>
  </w:num>
  <w:num w:numId="36">
    <w:abstractNumId w:val="3"/>
    <w:lvlOverride w:ilvl="0">
      <w:startOverride w:val="1"/>
    </w:lvlOverride>
  </w:num>
  <w:num w:numId="37">
    <w:abstractNumId w:val="3"/>
  </w:num>
  <w:num w:numId="38">
    <w:abstractNumId w:val="3"/>
  </w:num>
  <w:num w:numId="39">
    <w:abstractNumId w:val="3"/>
  </w:num>
  <w:num w:numId="40">
    <w:abstractNumId w:val="2"/>
  </w:num>
  <w:num w:numId="41">
    <w:abstractNumId w:val="17"/>
  </w:num>
  <w:num w:numId="42">
    <w:abstractNumId w:val="27"/>
  </w:num>
  <w:num w:numId="43">
    <w:abstractNumId w:val="20"/>
  </w:num>
  <w:num w:numId="44">
    <w:abstractNumId w:val="26"/>
  </w:num>
  <w:num w:numId="45">
    <w:abstractNumId w:val="2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autoHyphenation/>
  <w:hyphenationZone w:val="425"/>
  <w:characterSpacingControl w:val="doNotCompress"/>
  <w:savePreviewPicture/>
  <w:hdrShapeDefaults>
    <o:shapedefaults v:ext="edit" spidmax="2049"/>
  </w:hdrShapeDefaults>
  <w:footnotePr>
    <w:numFmt w:val="chicago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637"/>
    <w:rsid w:val="00000352"/>
    <w:rsid w:val="000028F8"/>
    <w:rsid w:val="00007F9A"/>
    <w:rsid w:val="00010612"/>
    <w:rsid w:val="00014904"/>
    <w:rsid w:val="0001723E"/>
    <w:rsid w:val="00022648"/>
    <w:rsid w:val="00022BD7"/>
    <w:rsid w:val="00022C63"/>
    <w:rsid w:val="000238D7"/>
    <w:rsid w:val="00023EF9"/>
    <w:rsid w:val="0002588B"/>
    <w:rsid w:val="00025A9F"/>
    <w:rsid w:val="000314B0"/>
    <w:rsid w:val="000315D5"/>
    <w:rsid w:val="00033265"/>
    <w:rsid w:val="00037194"/>
    <w:rsid w:val="0003741C"/>
    <w:rsid w:val="00045A59"/>
    <w:rsid w:val="00045EBC"/>
    <w:rsid w:val="0004600D"/>
    <w:rsid w:val="0004612E"/>
    <w:rsid w:val="00052860"/>
    <w:rsid w:val="00053EE7"/>
    <w:rsid w:val="000577B1"/>
    <w:rsid w:val="00060106"/>
    <w:rsid w:val="00060B94"/>
    <w:rsid w:val="000634F2"/>
    <w:rsid w:val="00065296"/>
    <w:rsid w:val="00065C4C"/>
    <w:rsid w:val="00067E08"/>
    <w:rsid w:val="00070698"/>
    <w:rsid w:val="00070728"/>
    <w:rsid w:val="00072128"/>
    <w:rsid w:val="0007354C"/>
    <w:rsid w:val="000749F4"/>
    <w:rsid w:val="00075AD5"/>
    <w:rsid w:val="00075AF0"/>
    <w:rsid w:val="00080753"/>
    <w:rsid w:val="000809ED"/>
    <w:rsid w:val="00084360"/>
    <w:rsid w:val="000907F4"/>
    <w:rsid w:val="000921A4"/>
    <w:rsid w:val="00096D2F"/>
    <w:rsid w:val="000A19B8"/>
    <w:rsid w:val="000A2DBD"/>
    <w:rsid w:val="000A406E"/>
    <w:rsid w:val="000A56ED"/>
    <w:rsid w:val="000B4779"/>
    <w:rsid w:val="000C1AA4"/>
    <w:rsid w:val="000C38D5"/>
    <w:rsid w:val="000D01AA"/>
    <w:rsid w:val="000D12D1"/>
    <w:rsid w:val="000D3602"/>
    <w:rsid w:val="000D45D9"/>
    <w:rsid w:val="000D48C9"/>
    <w:rsid w:val="000D5762"/>
    <w:rsid w:val="000E01F8"/>
    <w:rsid w:val="000E2923"/>
    <w:rsid w:val="000F0FAA"/>
    <w:rsid w:val="000F1E42"/>
    <w:rsid w:val="000F33BE"/>
    <w:rsid w:val="000F528F"/>
    <w:rsid w:val="000F58B6"/>
    <w:rsid w:val="000F70A6"/>
    <w:rsid w:val="001007BA"/>
    <w:rsid w:val="00102F3C"/>
    <w:rsid w:val="0011350A"/>
    <w:rsid w:val="00114969"/>
    <w:rsid w:val="00127F2E"/>
    <w:rsid w:val="0013037F"/>
    <w:rsid w:val="00133206"/>
    <w:rsid w:val="001346AA"/>
    <w:rsid w:val="00134A8B"/>
    <w:rsid w:val="001362BB"/>
    <w:rsid w:val="00140962"/>
    <w:rsid w:val="00142FF9"/>
    <w:rsid w:val="00145D67"/>
    <w:rsid w:val="0015237B"/>
    <w:rsid w:val="00154054"/>
    <w:rsid w:val="00156DD3"/>
    <w:rsid w:val="00157381"/>
    <w:rsid w:val="00163250"/>
    <w:rsid w:val="00163684"/>
    <w:rsid w:val="00170786"/>
    <w:rsid w:val="00170901"/>
    <w:rsid w:val="00172409"/>
    <w:rsid w:val="0017712A"/>
    <w:rsid w:val="0018098E"/>
    <w:rsid w:val="00181931"/>
    <w:rsid w:val="00186D4C"/>
    <w:rsid w:val="00192C72"/>
    <w:rsid w:val="001A03C3"/>
    <w:rsid w:val="001A1DD3"/>
    <w:rsid w:val="001A4348"/>
    <w:rsid w:val="001A484E"/>
    <w:rsid w:val="001A607B"/>
    <w:rsid w:val="001A7D60"/>
    <w:rsid w:val="001B073D"/>
    <w:rsid w:val="001B117A"/>
    <w:rsid w:val="001B28F0"/>
    <w:rsid w:val="001B4F25"/>
    <w:rsid w:val="001B7EF7"/>
    <w:rsid w:val="001C17DA"/>
    <w:rsid w:val="001C1B0D"/>
    <w:rsid w:val="001C297A"/>
    <w:rsid w:val="001C7F68"/>
    <w:rsid w:val="001D1A30"/>
    <w:rsid w:val="001D2FCE"/>
    <w:rsid w:val="001D56B7"/>
    <w:rsid w:val="001E2EE3"/>
    <w:rsid w:val="001E3162"/>
    <w:rsid w:val="001E44E7"/>
    <w:rsid w:val="001E4C9C"/>
    <w:rsid w:val="001E5C2F"/>
    <w:rsid w:val="001E63D6"/>
    <w:rsid w:val="001F0C6D"/>
    <w:rsid w:val="001F149B"/>
    <w:rsid w:val="001F2583"/>
    <w:rsid w:val="001F4B4D"/>
    <w:rsid w:val="001F6391"/>
    <w:rsid w:val="00202419"/>
    <w:rsid w:val="00202DE3"/>
    <w:rsid w:val="0020556A"/>
    <w:rsid w:val="0020609F"/>
    <w:rsid w:val="0021062E"/>
    <w:rsid w:val="00211974"/>
    <w:rsid w:val="002152FB"/>
    <w:rsid w:val="0021736C"/>
    <w:rsid w:val="002216E5"/>
    <w:rsid w:val="00221BBA"/>
    <w:rsid w:val="00221E74"/>
    <w:rsid w:val="00225325"/>
    <w:rsid w:val="0022691A"/>
    <w:rsid w:val="0022695E"/>
    <w:rsid w:val="00226C3A"/>
    <w:rsid w:val="00227E3B"/>
    <w:rsid w:val="0023045A"/>
    <w:rsid w:val="002305BF"/>
    <w:rsid w:val="00230AF7"/>
    <w:rsid w:val="00233BBF"/>
    <w:rsid w:val="00233C6E"/>
    <w:rsid w:val="002344C2"/>
    <w:rsid w:val="00242967"/>
    <w:rsid w:val="00242AF3"/>
    <w:rsid w:val="00245C9B"/>
    <w:rsid w:val="00246C05"/>
    <w:rsid w:val="00247E3C"/>
    <w:rsid w:val="00250487"/>
    <w:rsid w:val="0025185C"/>
    <w:rsid w:val="00254C39"/>
    <w:rsid w:val="00256955"/>
    <w:rsid w:val="00257F3E"/>
    <w:rsid w:val="002644F2"/>
    <w:rsid w:val="002653AE"/>
    <w:rsid w:val="00265812"/>
    <w:rsid w:val="00265BE6"/>
    <w:rsid w:val="00265D9B"/>
    <w:rsid w:val="002732F0"/>
    <w:rsid w:val="00276A85"/>
    <w:rsid w:val="002775A7"/>
    <w:rsid w:val="00282D62"/>
    <w:rsid w:val="002834A3"/>
    <w:rsid w:val="002845C0"/>
    <w:rsid w:val="0028612D"/>
    <w:rsid w:val="002865E3"/>
    <w:rsid w:val="00286F90"/>
    <w:rsid w:val="00290146"/>
    <w:rsid w:val="00290FF4"/>
    <w:rsid w:val="002922B8"/>
    <w:rsid w:val="00293507"/>
    <w:rsid w:val="00294BDD"/>
    <w:rsid w:val="002952E8"/>
    <w:rsid w:val="00295ECC"/>
    <w:rsid w:val="002A0CFC"/>
    <w:rsid w:val="002A639F"/>
    <w:rsid w:val="002B3F53"/>
    <w:rsid w:val="002B42FE"/>
    <w:rsid w:val="002B5C11"/>
    <w:rsid w:val="002C33D1"/>
    <w:rsid w:val="002C3FB2"/>
    <w:rsid w:val="002C4585"/>
    <w:rsid w:val="002C7FCD"/>
    <w:rsid w:val="002D11DE"/>
    <w:rsid w:val="002D5C04"/>
    <w:rsid w:val="002E14CF"/>
    <w:rsid w:val="002E34E7"/>
    <w:rsid w:val="002E4A78"/>
    <w:rsid w:val="002E564C"/>
    <w:rsid w:val="002E7798"/>
    <w:rsid w:val="002E7ABB"/>
    <w:rsid w:val="002F1233"/>
    <w:rsid w:val="002F1D14"/>
    <w:rsid w:val="002F4C0F"/>
    <w:rsid w:val="002F5B93"/>
    <w:rsid w:val="00301EE4"/>
    <w:rsid w:val="0030240D"/>
    <w:rsid w:val="003057EC"/>
    <w:rsid w:val="0031130B"/>
    <w:rsid w:val="00316040"/>
    <w:rsid w:val="00316322"/>
    <w:rsid w:val="00317392"/>
    <w:rsid w:val="00321AF9"/>
    <w:rsid w:val="0032606B"/>
    <w:rsid w:val="003265C5"/>
    <w:rsid w:val="00327185"/>
    <w:rsid w:val="00334B2E"/>
    <w:rsid w:val="00337AA1"/>
    <w:rsid w:val="00340820"/>
    <w:rsid w:val="00342912"/>
    <w:rsid w:val="00343217"/>
    <w:rsid w:val="003509B8"/>
    <w:rsid w:val="00362B7E"/>
    <w:rsid w:val="00364F65"/>
    <w:rsid w:val="003715E4"/>
    <w:rsid w:val="003745DC"/>
    <w:rsid w:val="00381BB7"/>
    <w:rsid w:val="003839D2"/>
    <w:rsid w:val="00383D5C"/>
    <w:rsid w:val="00386326"/>
    <w:rsid w:val="0039129A"/>
    <w:rsid w:val="00392626"/>
    <w:rsid w:val="00393173"/>
    <w:rsid w:val="0039441A"/>
    <w:rsid w:val="00397D64"/>
    <w:rsid w:val="003A04FE"/>
    <w:rsid w:val="003A71B0"/>
    <w:rsid w:val="003A76D2"/>
    <w:rsid w:val="003B0BA1"/>
    <w:rsid w:val="003B0BC8"/>
    <w:rsid w:val="003C02ED"/>
    <w:rsid w:val="003C0E08"/>
    <w:rsid w:val="003C1856"/>
    <w:rsid w:val="003C1ED2"/>
    <w:rsid w:val="003C2FE4"/>
    <w:rsid w:val="003C5828"/>
    <w:rsid w:val="003C5904"/>
    <w:rsid w:val="003C65C4"/>
    <w:rsid w:val="003C7C44"/>
    <w:rsid w:val="003D2221"/>
    <w:rsid w:val="003D2849"/>
    <w:rsid w:val="003D4DE4"/>
    <w:rsid w:val="003D532F"/>
    <w:rsid w:val="003D7958"/>
    <w:rsid w:val="003E1F3D"/>
    <w:rsid w:val="003E5113"/>
    <w:rsid w:val="003E650F"/>
    <w:rsid w:val="003F2B20"/>
    <w:rsid w:val="003F5D18"/>
    <w:rsid w:val="004065D1"/>
    <w:rsid w:val="00407EC1"/>
    <w:rsid w:val="00410A2B"/>
    <w:rsid w:val="00410DA3"/>
    <w:rsid w:val="00412B0B"/>
    <w:rsid w:val="00413B49"/>
    <w:rsid w:val="00414097"/>
    <w:rsid w:val="00414225"/>
    <w:rsid w:val="0041443F"/>
    <w:rsid w:val="004160A8"/>
    <w:rsid w:val="0041681B"/>
    <w:rsid w:val="00417234"/>
    <w:rsid w:val="0042048F"/>
    <w:rsid w:val="004218C5"/>
    <w:rsid w:val="00423C39"/>
    <w:rsid w:val="00424895"/>
    <w:rsid w:val="00424A56"/>
    <w:rsid w:val="00425581"/>
    <w:rsid w:val="00427D72"/>
    <w:rsid w:val="00432D62"/>
    <w:rsid w:val="0043484F"/>
    <w:rsid w:val="00435238"/>
    <w:rsid w:val="00440A3B"/>
    <w:rsid w:val="00440DCA"/>
    <w:rsid w:val="00442E15"/>
    <w:rsid w:val="0044515D"/>
    <w:rsid w:val="00445465"/>
    <w:rsid w:val="00445FF6"/>
    <w:rsid w:val="0044618B"/>
    <w:rsid w:val="00446311"/>
    <w:rsid w:val="00451D4A"/>
    <w:rsid w:val="004532AA"/>
    <w:rsid w:val="00466FF9"/>
    <w:rsid w:val="00471501"/>
    <w:rsid w:val="00480871"/>
    <w:rsid w:val="0048144D"/>
    <w:rsid w:val="004835B0"/>
    <w:rsid w:val="00486CDF"/>
    <w:rsid w:val="0049132B"/>
    <w:rsid w:val="0049542D"/>
    <w:rsid w:val="004A1408"/>
    <w:rsid w:val="004A1A3C"/>
    <w:rsid w:val="004A4E27"/>
    <w:rsid w:val="004A6827"/>
    <w:rsid w:val="004A6AB2"/>
    <w:rsid w:val="004A79E8"/>
    <w:rsid w:val="004B05B6"/>
    <w:rsid w:val="004B75E0"/>
    <w:rsid w:val="004C18EB"/>
    <w:rsid w:val="004C53F0"/>
    <w:rsid w:val="004C73A3"/>
    <w:rsid w:val="004D15DD"/>
    <w:rsid w:val="004F278B"/>
    <w:rsid w:val="004F2BA8"/>
    <w:rsid w:val="004F4A88"/>
    <w:rsid w:val="004F6982"/>
    <w:rsid w:val="0050603E"/>
    <w:rsid w:val="005076D2"/>
    <w:rsid w:val="005113EB"/>
    <w:rsid w:val="00515399"/>
    <w:rsid w:val="00524814"/>
    <w:rsid w:val="00525814"/>
    <w:rsid w:val="00525EED"/>
    <w:rsid w:val="0052753C"/>
    <w:rsid w:val="00533C05"/>
    <w:rsid w:val="00537AD0"/>
    <w:rsid w:val="00543F15"/>
    <w:rsid w:val="00545199"/>
    <w:rsid w:val="00545D6A"/>
    <w:rsid w:val="005478A6"/>
    <w:rsid w:val="0054797D"/>
    <w:rsid w:val="00547B88"/>
    <w:rsid w:val="00547D5E"/>
    <w:rsid w:val="005539FA"/>
    <w:rsid w:val="0055664F"/>
    <w:rsid w:val="00557CB6"/>
    <w:rsid w:val="00560BB5"/>
    <w:rsid w:val="0056302E"/>
    <w:rsid w:val="005643BB"/>
    <w:rsid w:val="00566335"/>
    <w:rsid w:val="00566A19"/>
    <w:rsid w:val="00570EF2"/>
    <w:rsid w:val="00573526"/>
    <w:rsid w:val="00576715"/>
    <w:rsid w:val="00580248"/>
    <w:rsid w:val="005835DE"/>
    <w:rsid w:val="005879BC"/>
    <w:rsid w:val="005909C0"/>
    <w:rsid w:val="005912D6"/>
    <w:rsid w:val="00591909"/>
    <w:rsid w:val="00592533"/>
    <w:rsid w:val="00594533"/>
    <w:rsid w:val="00597B24"/>
    <w:rsid w:val="00597F4D"/>
    <w:rsid w:val="005A0F3D"/>
    <w:rsid w:val="005A150D"/>
    <w:rsid w:val="005A4E18"/>
    <w:rsid w:val="005A67E4"/>
    <w:rsid w:val="005A6C32"/>
    <w:rsid w:val="005C237E"/>
    <w:rsid w:val="005C30EE"/>
    <w:rsid w:val="005C6748"/>
    <w:rsid w:val="005D0538"/>
    <w:rsid w:val="005D3ACB"/>
    <w:rsid w:val="005D53CC"/>
    <w:rsid w:val="005E1C9A"/>
    <w:rsid w:val="005E1E29"/>
    <w:rsid w:val="005E3B11"/>
    <w:rsid w:val="005E3B7D"/>
    <w:rsid w:val="005E45E7"/>
    <w:rsid w:val="005E4B97"/>
    <w:rsid w:val="005E53DE"/>
    <w:rsid w:val="005F14B8"/>
    <w:rsid w:val="005F3FC6"/>
    <w:rsid w:val="005F580C"/>
    <w:rsid w:val="005F6EB0"/>
    <w:rsid w:val="00607C52"/>
    <w:rsid w:val="006100F4"/>
    <w:rsid w:val="00613470"/>
    <w:rsid w:val="00614355"/>
    <w:rsid w:val="00615A5D"/>
    <w:rsid w:val="006168E2"/>
    <w:rsid w:val="00617ADD"/>
    <w:rsid w:val="0062147E"/>
    <w:rsid w:val="00622B96"/>
    <w:rsid w:val="00625ED3"/>
    <w:rsid w:val="006266A8"/>
    <w:rsid w:val="006275AE"/>
    <w:rsid w:val="00630A53"/>
    <w:rsid w:val="006338C0"/>
    <w:rsid w:val="0063650F"/>
    <w:rsid w:val="00642F46"/>
    <w:rsid w:val="00646D99"/>
    <w:rsid w:val="00647B17"/>
    <w:rsid w:val="00647CE0"/>
    <w:rsid w:val="00653A1B"/>
    <w:rsid w:val="00654C55"/>
    <w:rsid w:val="00655965"/>
    <w:rsid w:val="00656551"/>
    <w:rsid w:val="00657A8B"/>
    <w:rsid w:val="00663F52"/>
    <w:rsid w:val="00664905"/>
    <w:rsid w:val="00667F84"/>
    <w:rsid w:val="00673464"/>
    <w:rsid w:val="0068257A"/>
    <w:rsid w:val="00682E09"/>
    <w:rsid w:val="00687FC6"/>
    <w:rsid w:val="00690627"/>
    <w:rsid w:val="006A68AB"/>
    <w:rsid w:val="006A7283"/>
    <w:rsid w:val="006B6D6A"/>
    <w:rsid w:val="006B76B7"/>
    <w:rsid w:val="006C085D"/>
    <w:rsid w:val="006C555D"/>
    <w:rsid w:val="006C5D3B"/>
    <w:rsid w:val="006C67F1"/>
    <w:rsid w:val="006C6DAD"/>
    <w:rsid w:val="006C7F86"/>
    <w:rsid w:val="006D1A68"/>
    <w:rsid w:val="006D2929"/>
    <w:rsid w:val="006E077B"/>
    <w:rsid w:val="006E0B46"/>
    <w:rsid w:val="006E63AD"/>
    <w:rsid w:val="006F0728"/>
    <w:rsid w:val="006F0733"/>
    <w:rsid w:val="006F3B2A"/>
    <w:rsid w:val="006F5F92"/>
    <w:rsid w:val="00703EBD"/>
    <w:rsid w:val="00727BDD"/>
    <w:rsid w:val="00732B0D"/>
    <w:rsid w:val="00733E95"/>
    <w:rsid w:val="00737535"/>
    <w:rsid w:val="0073755B"/>
    <w:rsid w:val="00746005"/>
    <w:rsid w:val="00746C74"/>
    <w:rsid w:val="00761F1D"/>
    <w:rsid w:val="0076412C"/>
    <w:rsid w:val="00767D40"/>
    <w:rsid w:val="00771E1A"/>
    <w:rsid w:val="007723F7"/>
    <w:rsid w:val="007751FA"/>
    <w:rsid w:val="00776B66"/>
    <w:rsid w:val="007773A1"/>
    <w:rsid w:val="00781803"/>
    <w:rsid w:val="00783892"/>
    <w:rsid w:val="0078390B"/>
    <w:rsid w:val="00787181"/>
    <w:rsid w:val="0079692B"/>
    <w:rsid w:val="007A31BF"/>
    <w:rsid w:val="007A3F6A"/>
    <w:rsid w:val="007A49DC"/>
    <w:rsid w:val="007A4DAE"/>
    <w:rsid w:val="007A6D33"/>
    <w:rsid w:val="007B1816"/>
    <w:rsid w:val="007B2C58"/>
    <w:rsid w:val="007C1253"/>
    <w:rsid w:val="007C1531"/>
    <w:rsid w:val="007C5031"/>
    <w:rsid w:val="007C6C45"/>
    <w:rsid w:val="007D4AD5"/>
    <w:rsid w:val="007D563E"/>
    <w:rsid w:val="007D77DD"/>
    <w:rsid w:val="007F08E4"/>
    <w:rsid w:val="007F25FF"/>
    <w:rsid w:val="007F2CBE"/>
    <w:rsid w:val="007F35CF"/>
    <w:rsid w:val="007F407F"/>
    <w:rsid w:val="007F5886"/>
    <w:rsid w:val="008011FC"/>
    <w:rsid w:val="0080643A"/>
    <w:rsid w:val="00807AF4"/>
    <w:rsid w:val="008100BE"/>
    <w:rsid w:val="00812D82"/>
    <w:rsid w:val="00816615"/>
    <w:rsid w:val="00820782"/>
    <w:rsid w:val="008239A7"/>
    <w:rsid w:val="008277DF"/>
    <w:rsid w:val="00830CBF"/>
    <w:rsid w:val="00834ACB"/>
    <w:rsid w:val="00834FDA"/>
    <w:rsid w:val="008367B2"/>
    <w:rsid w:val="00844AED"/>
    <w:rsid w:val="008462CE"/>
    <w:rsid w:val="00851347"/>
    <w:rsid w:val="00853A89"/>
    <w:rsid w:val="00853FCC"/>
    <w:rsid w:val="00854F80"/>
    <w:rsid w:val="00855D21"/>
    <w:rsid w:val="00857DFE"/>
    <w:rsid w:val="00862907"/>
    <w:rsid w:val="00864323"/>
    <w:rsid w:val="00866DA5"/>
    <w:rsid w:val="008672BC"/>
    <w:rsid w:val="008672E0"/>
    <w:rsid w:val="00871348"/>
    <w:rsid w:val="00874EE1"/>
    <w:rsid w:val="00880700"/>
    <w:rsid w:val="00882403"/>
    <w:rsid w:val="00883400"/>
    <w:rsid w:val="00884E03"/>
    <w:rsid w:val="00895226"/>
    <w:rsid w:val="008A798B"/>
    <w:rsid w:val="008B1E6B"/>
    <w:rsid w:val="008B4138"/>
    <w:rsid w:val="008B4BFC"/>
    <w:rsid w:val="008B6494"/>
    <w:rsid w:val="008C19ED"/>
    <w:rsid w:val="008C343D"/>
    <w:rsid w:val="008C4A39"/>
    <w:rsid w:val="008C7B73"/>
    <w:rsid w:val="008D0036"/>
    <w:rsid w:val="008D3222"/>
    <w:rsid w:val="008D3AA9"/>
    <w:rsid w:val="008D43C6"/>
    <w:rsid w:val="008D45BE"/>
    <w:rsid w:val="008D4C03"/>
    <w:rsid w:val="008D517B"/>
    <w:rsid w:val="008D5EE3"/>
    <w:rsid w:val="008E44D1"/>
    <w:rsid w:val="008E4817"/>
    <w:rsid w:val="008E6D52"/>
    <w:rsid w:val="008F1E72"/>
    <w:rsid w:val="008F2E90"/>
    <w:rsid w:val="008F536C"/>
    <w:rsid w:val="008F74AD"/>
    <w:rsid w:val="0090011D"/>
    <w:rsid w:val="009007F7"/>
    <w:rsid w:val="00901AC3"/>
    <w:rsid w:val="00902301"/>
    <w:rsid w:val="00911A5D"/>
    <w:rsid w:val="00911DDC"/>
    <w:rsid w:val="009126C2"/>
    <w:rsid w:val="00913BCF"/>
    <w:rsid w:val="00917AD0"/>
    <w:rsid w:val="00920DFB"/>
    <w:rsid w:val="00921BEE"/>
    <w:rsid w:val="00923BCB"/>
    <w:rsid w:val="00924DC3"/>
    <w:rsid w:val="00925049"/>
    <w:rsid w:val="00926E32"/>
    <w:rsid w:val="00931EB1"/>
    <w:rsid w:val="00933E13"/>
    <w:rsid w:val="00940637"/>
    <w:rsid w:val="009422C6"/>
    <w:rsid w:val="00943852"/>
    <w:rsid w:val="00955069"/>
    <w:rsid w:val="009563DF"/>
    <w:rsid w:val="00961499"/>
    <w:rsid w:val="0096226E"/>
    <w:rsid w:val="00963451"/>
    <w:rsid w:val="00964121"/>
    <w:rsid w:val="00970F32"/>
    <w:rsid w:val="00971FE1"/>
    <w:rsid w:val="00972180"/>
    <w:rsid w:val="00973A0C"/>
    <w:rsid w:val="009761AC"/>
    <w:rsid w:val="0097721A"/>
    <w:rsid w:val="00977830"/>
    <w:rsid w:val="0098464D"/>
    <w:rsid w:val="00992AAE"/>
    <w:rsid w:val="00993891"/>
    <w:rsid w:val="00994F73"/>
    <w:rsid w:val="009A4734"/>
    <w:rsid w:val="009B25A2"/>
    <w:rsid w:val="009B3933"/>
    <w:rsid w:val="009B5A3A"/>
    <w:rsid w:val="009B691E"/>
    <w:rsid w:val="009B7C40"/>
    <w:rsid w:val="009C33D4"/>
    <w:rsid w:val="009C53C0"/>
    <w:rsid w:val="009C7876"/>
    <w:rsid w:val="009D49D5"/>
    <w:rsid w:val="009D5409"/>
    <w:rsid w:val="009D5B11"/>
    <w:rsid w:val="009E0E9D"/>
    <w:rsid w:val="009E1496"/>
    <w:rsid w:val="009E195D"/>
    <w:rsid w:val="009E31F1"/>
    <w:rsid w:val="009F7BD1"/>
    <w:rsid w:val="00A00B28"/>
    <w:rsid w:val="00A018B8"/>
    <w:rsid w:val="00A05C0E"/>
    <w:rsid w:val="00A071DD"/>
    <w:rsid w:val="00A074ED"/>
    <w:rsid w:val="00A128CA"/>
    <w:rsid w:val="00A132AB"/>
    <w:rsid w:val="00A13607"/>
    <w:rsid w:val="00A141A8"/>
    <w:rsid w:val="00A17D29"/>
    <w:rsid w:val="00A2221E"/>
    <w:rsid w:val="00A22544"/>
    <w:rsid w:val="00A23CE1"/>
    <w:rsid w:val="00A3097D"/>
    <w:rsid w:val="00A3116C"/>
    <w:rsid w:val="00A315A9"/>
    <w:rsid w:val="00A3188D"/>
    <w:rsid w:val="00A33650"/>
    <w:rsid w:val="00A33FE7"/>
    <w:rsid w:val="00A35C95"/>
    <w:rsid w:val="00A41916"/>
    <w:rsid w:val="00A42FBF"/>
    <w:rsid w:val="00A44FE7"/>
    <w:rsid w:val="00A4578D"/>
    <w:rsid w:val="00A463A9"/>
    <w:rsid w:val="00A545D4"/>
    <w:rsid w:val="00A558F0"/>
    <w:rsid w:val="00A65FC8"/>
    <w:rsid w:val="00A67677"/>
    <w:rsid w:val="00A754FB"/>
    <w:rsid w:val="00A83E3A"/>
    <w:rsid w:val="00A8422E"/>
    <w:rsid w:val="00A859BA"/>
    <w:rsid w:val="00A9181B"/>
    <w:rsid w:val="00A955B4"/>
    <w:rsid w:val="00A95CCB"/>
    <w:rsid w:val="00AA232F"/>
    <w:rsid w:val="00AA29E4"/>
    <w:rsid w:val="00AA3B63"/>
    <w:rsid w:val="00AA41F7"/>
    <w:rsid w:val="00AA7878"/>
    <w:rsid w:val="00AB5815"/>
    <w:rsid w:val="00AB71C9"/>
    <w:rsid w:val="00AC2D51"/>
    <w:rsid w:val="00AC3886"/>
    <w:rsid w:val="00AC3C9F"/>
    <w:rsid w:val="00AD098F"/>
    <w:rsid w:val="00AD3BFE"/>
    <w:rsid w:val="00AD598A"/>
    <w:rsid w:val="00AD5AAF"/>
    <w:rsid w:val="00AD5DEE"/>
    <w:rsid w:val="00AE16E7"/>
    <w:rsid w:val="00AE256F"/>
    <w:rsid w:val="00AE6F1C"/>
    <w:rsid w:val="00AE70FA"/>
    <w:rsid w:val="00AF2735"/>
    <w:rsid w:val="00AF50CE"/>
    <w:rsid w:val="00AF7C54"/>
    <w:rsid w:val="00B00617"/>
    <w:rsid w:val="00B02422"/>
    <w:rsid w:val="00B02D0E"/>
    <w:rsid w:val="00B02F88"/>
    <w:rsid w:val="00B03901"/>
    <w:rsid w:val="00B06645"/>
    <w:rsid w:val="00B20655"/>
    <w:rsid w:val="00B20F17"/>
    <w:rsid w:val="00B219E1"/>
    <w:rsid w:val="00B24D47"/>
    <w:rsid w:val="00B25CE4"/>
    <w:rsid w:val="00B262FA"/>
    <w:rsid w:val="00B30C7C"/>
    <w:rsid w:val="00B407A1"/>
    <w:rsid w:val="00B40BA6"/>
    <w:rsid w:val="00B43806"/>
    <w:rsid w:val="00B442C9"/>
    <w:rsid w:val="00B443B0"/>
    <w:rsid w:val="00B4511A"/>
    <w:rsid w:val="00B45D41"/>
    <w:rsid w:val="00B4713E"/>
    <w:rsid w:val="00B514D1"/>
    <w:rsid w:val="00B52845"/>
    <w:rsid w:val="00B54926"/>
    <w:rsid w:val="00B549BE"/>
    <w:rsid w:val="00B55B82"/>
    <w:rsid w:val="00B62920"/>
    <w:rsid w:val="00B708C6"/>
    <w:rsid w:val="00B70AF3"/>
    <w:rsid w:val="00B72546"/>
    <w:rsid w:val="00B749FA"/>
    <w:rsid w:val="00B76639"/>
    <w:rsid w:val="00B76FC0"/>
    <w:rsid w:val="00B80537"/>
    <w:rsid w:val="00B8302D"/>
    <w:rsid w:val="00B8309F"/>
    <w:rsid w:val="00B83207"/>
    <w:rsid w:val="00B83DF9"/>
    <w:rsid w:val="00B936AF"/>
    <w:rsid w:val="00B93E24"/>
    <w:rsid w:val="00B93FDD"/>
    <w:rsid w:val="00B9656B"/>
    <w:rsid w:val="00B968DA"/>
    <w:rsid w:val="00B9768A"/>
    <w:rsid w:val="00BA0DF0"/>
    <w:rsid w:val="00BA4803"/>
    <w:rsid w:val="00BA5F88"/>
    <w:rsid w:val="00BA6531"/>
    <w:rsid w:val="00BB3AEC"/>
    <w:rsid w:val="00BB7E64"/>
    <w:rsid w:val="00BC2B8A"/>
    <w:rsid w:val="00BC5A34"/>
    <w:rsid w:val="00BC6624"/>
    <w:rsid w:val="00BD0561"/>
    <w:rsid w:val="00BE6BBA"/>
    <w:rsid w:val="00BF006A"/>
    <w:rsid w:val="00BF285B"/>
    <w:rsid w:val="00BF428A"/>
    <w:rsid w:val="00BF677A"/>
    <w:rsid w:val="00C029C6"/>
    <w:rsid w:val="00C0497B"/>
    <w:rsid w:val="00C05579"/>
    <w:rsid w:val="00C11BB3"/>
    <w:rsid w:val="00C17FDB"/>
    <w:rsid w:val="00C219E0"/>
    <w:rsid w:val="00C233A8"/>
    <w:rsid w:val="00C2590A"/>
    <w:rsid w:val="00C311F7"/>
    <w:rsid w:val="00C31211"/>
    <w:rsid w:val="00C42212"/>
    <w:rsid w:val="00C437B5"/>
    <w:rsid w:val="00C444E6"/>
    <w:rsid w:val="00C447ED"/>
    <w:rsid w:val="00C53278"/>
    <w:rsid w:val="00C53EF1"/>
    <w:rsid w:val="00C55E1C"/>
    <w:rsid w:val="00C60E57"/>
    <w:rsid w:val="00C64AB4"/>
    <w:rsid w:val="00C64F98"/>
    <w:rsid w:val="00C654BC"/>
    <w:rsid w:val="00C658AE"/>
    <w:rsid w:val="00C6738E"/>
    <w:rsid w:val="00C674B6"/>
    <w:rsid w:val="00C72877"/>
    <w:rsid w:val="00C72B90"/>
    <w:rsid w:val="00C73455"/>
    <w:rsid w:val="00C73730"/>
    <w:rsid w:val="00C73816"/>
    <w:rsid w:val="00C815D5"/>
    <w:rsid w:val="00C829E3"/>
    <w:rsid w:val="00C8328B"/>
    <w:rsid w:val="00C85271"/>
    <w:rsid w:val="00C866A6"/>
    <w:rsid w:val="00C9571A"/>
    <w:rsid w:val="00C96113"/>
    <w:rsid w:val="00C9745C"/>
    <w:rsid w:val="00CA084D"/>
    <w:rsid w:val="00CA0976"/>
    <w:rsid w:val="00CA0EA6"/>
    <w:rsid w:val="00CA177D"/>
    <w:rsid w:val="00CA401B"/>
    <w:rsid w:val="00CA4255"/>
    <w:rsid w:val="00CA4AC4"/>
    <w:rsid w:val="00CA7D19"/>
    <w:rsid w:val="00CB3CB0"/>
    <w:rsid w:val="00CB423A"/>
    <w:rsid w:val="00CB60C6"/>
    <w:rsid w:val="00CC0444"/>
    <w:rsid w:val="00CC2AAF"/>
    <w:rsid w:val="00CC37C8"/>
    <w:rsid w:val="00CC62E5"/>
    <w:rsid w:val="00CD4AF8"/>
    <w:rsid w:val="00CE303F"/>
    <w:rsid w:val="00CE364E"/>
    <w:rsid w:val="00CF0A6D"/>
    <w:rsid w:val="00CF13C7"/>
    <w:rsid w:val="00CF358D"/>
    <w:rsid w:val="00CF4334"/>
    <w:rsid w:val="00D017FD"/>
    <w:rsid w:val="00D02754"/>
    <w:rsid w:val="00D02AF3"/>
    <w:rsid w:val="00D05A46"/>
    <w:rsid w:val="00D15072"/>
    <w:rsid w:val="00D2084F"/>
    <w:rsid w:val="00D2205D"/>
    <w:rsid w:val="00D239EA"/>
    <w:rsid w:val="00D340A5"/>
    <w:rsid w:val="00D357F3"/>
    <w:rsid w:val="00D360A0"/>
    <w:rsid w:val="00D422CF"/>
    <w:rsid w:val="00D439EF"/>
    <w:rsid w:val="00D441EA"/>
    <w:rsid w:val="00D450DF"/>
    <w:rsid w:val="00D4636D"/>
    <w:rsid w:val="00D46CE8"/>
    <w:rsid w:val="00D52DA0"/>
    <w:rsid w:val="00D6255E"/>
    <w:rsid w:val="00D6547B"/>
    <w:rsid w:val="00D76387"/>
    <w:rsid w:val="00D7640B"/>
    <w:rsid w:val="00D81A6F"/>
    <w:rsid w:val="00D825E5"/>
    <w:rsid w:val="00D82A5B"/>
    <w:rsid w:val="00D87334"/>
    <w:rsid w:val="00D903BB"/>
    <w:rsid w:val="00D90641"/>
    <w:rsid w:val="00D9087B"/>
    <w:rsid w:val="00D91383"/>
    <w:rsid w:val="00DA1AE9"/>
    <w:rsid w:val="00DA4918"/>
    <w:rsid w:val="00DA4A8E"/>
    <w:rsid w:val="00DA7620"/>
    <w:rsid w:val="00DB0F4C"/>
    <w:rsid w:val="00DB1802"/>
    <w:rsid w:val="00DB3C0B"/>
    <w:rsid w:val="00DC1555"/>
    <w:rsid w:val="00DC297A"/>
    <w:rsid w:val="00DC7DE3"/>
    <w:rsid w:val="00DD1015"/>
    <w:rsid w:val="00DD1154"/>
    <w:rsid w:val="00DD3C08"/>
    <w:rsid w:val="00DE6AE4"/>
    <w:rsid w:val="00DF1305"/>
    <w:rsid w:val="00DF59FE"/>
    <w:rsid w:val="00E0308F"/>
    <w:rsid w:val="00E03474"/>
    <w:rsid w:val="00E04B80"/>
    <w:rsid w:val="00E0514B"/>
    <w:rsid w:val="00E053CE"/>
    <w:rsid w:val="00E06294"/>
    <w:rsid w:val="00E100E2"/>
    <w:rsid w:val="00E11844"/>
    <w:rsid w:val="00E11D81"/>
    <w:rsid w:val="00E131AC"/>
    <w:rsid w:val="00E163A2"/>
    <w:rsid w:val="00E17496"/>
    <w:rsid w:val="00E17D7F"/>
    <w:rsid w:val="00E214D7"/>
    <w:rsid w:val="00E21B07"/>
    <w:rsid w:val="00E32396"/>
    <w:rsid w:val="00E32CAE"/>
    <w:rsid w:val="00E42766"/>
    <w:rsid w:val="00E43075"/>
    <w:rsid w:val="00E437E2"/>
    <w:rsid w:val="00E46971"/>
    <w:rsid w:val="00E51D0E"/>
    <w:rsid w:val="00E52C52"/>
    <w:rsid w:val="00E54D7C"/>
    <w:rsid w:val="00E55E15"/>
    <w:rsid w:val="00E60D03"/>
    <w:rsid w:val="00E61948"/>
    <w:rsid w:val="00E62639"/>
    <w:rsid w:val="00E630C4"/>
    <w:rsid w:val="00E64341"/>
    <w:rsid w:val="00E664EE"/>
    <w:rsid w:val="00E71942"/>
    <w:rsid w:val="00E74A2F"/>
    <w:rsid w:val="00E77DB9"/>
    <w:rsid w:val="00E87030"/>
    <w:rsid w:val="00E8732B"/>
    <w:rsid w:val="00E87BCA"/>
    <w:rsid w:val="00E91B54"/>
    <w:rsid w:val="00E92921"/>
    <w:rsid w:val="00E936E9"/>
    <w:rsid w:val="00EA093B"/>
    <w:rsid w:val="00EA0CD2"/>
    <w:rsid w:val="00EA186B"/>
    <w:rsid w:val="00EA381E"/>
    <w:rsid w:val="00EB034E"/>
    <w:rsid w:val="00EB62EB"/>
    <w:rsid w:val="00EB7D3D"/>
    <w:rsid w:val="00EC0068"/>
    <w:rsid w:val="00EC4FEF"/>
    <w:rsid w:val="00EC6AD0"/>
    <w:rsid w:val="00ED1195"/>
    <w:rsid w:val="00ED3899"/>
    <w:rsid w:val="00ED44C8"/>
    <w:rsid w:val="00ED4F6F"/>
    <w:rsid w:val="00ED72A0"/>
    <w:rsid w:val="00ED7ADC"/>
    <w:rsid w:val="00EE0F91"/>
    <w:rsid w:val="00EE101D"/>
    <w:rsid w:val="00EE1462"/>
    <w:rsid w:val="00EE1B12"/>
    <w:rsid w:val="00EE4602"/>
    <w:rsid w:val="00EE621F"/>
    <w:rsid w:val="00EF0D98"/>
    <w:rsid w:val="00EF367E"/>
    <w:rsid w:val="00EF5899"/>
    <w:rsid w:val="00EF5CE5"/>
    <w:rsid w:val="00EF6517"/>
    <w:rsid w:val="00F000CF"/>
    <w:rsid w:val="00F00B22"/>
    <w:rsid w:val="00F052CD"/>
    <w:rsid w:val="00F05615"/>
    <w:rsid w:val="00F06679"/>
    <w:rsid w:val="00F0704D"/>
    <w:rsid w:val="00F07E49"/>
    <w:rsid w:val="00F1328C"/>
    <w:rsid w:val="00F153AB"/>
    <w:rsid w:val="00F176C0"/>
    <w:rsid w:val="00F17D32"/>
    <w:rsid w:val="00F229B4"/>
    <w:rsid w:val="00F22E34"/>
    <w:rsid w:val="00F25C3C"/>
    <w:rsid w:val="00F3231B"/>
    <w:rsid w:val="00F33644"/>
    <w:rsid w:val="00F3613C"/>
    <w:rsid w:val="00F44B01"/>
    <w:rsid w:val="00F465E0"/>
    <w:rsid w:val="00F529D6"/>
    <w:rsid w:val="00F613A3"/>
    <w:rsid w:val="00F616B9"/>
    <w:rsid w:val="00F742F2"/>
    <w:rsid w:val="00F80224"/>
    <w:rsid w:val="00F80F35"/>
    <w:rsid w:val="00F8333F"/>
    <w:rsid w:val="00F85646"/>
    <w:rsid w:val="00F906B6"/>
    <w:rsid w:val="00F91D95"/>
    <w:rsid w:val="00F924ED"/>
    <w:rsid w:val="00F94BD3"/>
    <w:rsid w:val="00F94D6C"/>
    <w:rsid w:val="00F96AD1"/>
    <w:rsid w:val="00F96D41"/>
    <w:rsid w:val="00FA014D"/>
    <w:rsid w:val="00FA0CF6"/>
    <w:rsid w:val="00FA35F3"/>
    <w:rsid w:val="00FA689F"/>
    <w:rsid w:val="00FA6E19"/>
    <w:rsid w:val="00FB0C71"/>
    <w:rsid w:val="00FB5332"/>
    <w:rsid w:val="00FB640C"/>
    <w:rsid w:val="00FC0DA1"/>
    <w:rsid w:val="00FC1D4A"/>
    <w:rsid w:val="00FC377E"/>
    <w:rsid w:val="00FC6124"/>
    <w:rsid w:val="00FC730D"/>
    <w:rsid w:val="00FC7EFA"/>
    <w:rsid w:val="00FD1F1C"/>
    <w:rsid w:val="00FD2718"/>
    <w:rsid w:val="00FD4677"/>
    <w:rsid w:val="00FD4A43"/>
    <w:rsid w:val="00FD5593"/>
    <w:rsid w:val="00FE53E3"/>
    <w:rsid w:val="00FE6C34"/>
    <w:rsid w:val="00FF0CC3"/>
    <w:rsid w:val="00FF3478"/>
    <w:rsid w:val="00FF4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407EC1"/>
    <w:rPr>
      <w:sz w:val="24"/>
      <w:szCs w:val="24"/>
    </w:rPr>
  </w:style>
  <w:style w:type="paragraph" w:styleId="Nagwek3">
    <w:name w:val="heading 3"/>
    <w:basedOn w:val="Normalny"/>
    <w:link w:val="Nagwek3Znak"/>
    <w:uiPriority w:val="9"/>
    <w:qFormat/>
    <w:rsid w:val="00F1328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rsid w:val="00EF0D9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F0D98"/>
  </w:style>
  <w:style w:type="character" w:styleId="Odwoanieprzypisukocowego">
    <w:name w:val="endnote reference"/>
    <w:rsid w:val="00EF0D98"/>
    <w:rPr>
      <w:vertAlign w:val="superscript"/>
    </w:rPr>
  </w:style>
  <w:style w:type="character" w:styleId="Hipercze">
    <w:name w:val="Hyperlink"/>
    <w:rsid w:val="00EF0D98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EA381E"/>
    <w:pPr>
      <w:ind w:left="708"/>
    </w:pPr>
  </w:style>
  <w:style w:type="paragraph" w:styleId="Tekstprzypisudolnego">
    <w:name w:val="footnote text"/>
    <w:basedOn w:val="Normalny"/>
    <w:link w:val="TekstprzypisudolnegoZnak"/>
    <w:rsid w:val="00A8422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8422E"/>
  </w:style>
  <w:style w:type="character" w:styleId="Odwoanieprzypisudolnego">
    <w:name w:val="footnote reference"/>
    <w:rsid w:val="00A8422E"/>
    <w:rPr>
      <w:vertAlign w:val="superscript"/>
    </w:rPr>
  </w:style>
  <w:style w:type="paragraph" w:styleId="Poprawka">
    <w:name w:val="Revision"/>
    <w:hidden/>
    <w:uiPriority w:val="99"/>
    <w:semiHidden/>
    <w:rsid w:val="00CA7D19"/>
    <w:rPr>
      <w:sz w:val="24"/>
      <w:szCs w:val="24"/>
    </w:rPr>
  </w:style>
  <w:style w:type="paragraph" w:styleId="Tekstdymka">
    <w:name w:val="Balloon Text"/>
    <w:basedOn w:val="Normalny"/>
    <w:link w:val="TekstdymkaZnak"/>
    <w:rsid w:val="00CA7D19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CA7D1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39129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39129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39129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39129A"/>
    <w:rPr>
      <w:sz w:val="24"/>
      <w:szCs w:val="24"/>
    </w:rPr>
  </w:style>
  <w:style w:type="paragraph" w:customStyle="1" w:styleId="Paragraf">
    <w:name w:val="Paragraf"/>
    <w:basedOn w:val="Normalny"/>
    <w:autoRedefine/>
    <w:qFormat/>
    <w:rsid w:val="004A1A3C"/>
    <w:pPr>
      <w:keepNext/>
      <w:spacing w:line="360" w:lineRule="auto"/>
      <w:jc w:val="center"/>
    </w:pPr>
    <w:rPr>
      <w:rFonts w:ascii="Arial" w:hAnsi="Arial" w:cs="Arial"/>
      <w:b/>
      <w:sz w:val="32"/>
      <w:szCs w:val="28"/>
    </w:rPr>
  </w:style>
  <w:style w:type="paragraph" w:customStyle="1" w:styleId="Paragraf-tekst">
    <w:name w:val="Paragraf - tekst"/>
    <w:basedOn w:val="Normalny"/>
    <w:autoRedefine/>
    <w:qFormat/>
    <w:rsid w:val="00397D64"/>
    <w:pPr>
      <w:keepLines/>
      <w:numPr>
        <w:ilvl w:val="1"/>
        <w:numId w:val="26"/>
      </w:numPr>
      <w:spacing w:line="360" w:lineRule="auto"/>
    </w:pPr>
    <w:rPr>
      <w:rFonts w:ascii="Arial" w:hAnsi="Arial" w:cs="Arial"/>
      <w:sz w:val="22"/>
      <w:szCs w:val="22"/>
    </w:rPr>
  </w:style>
  <w:style w:type="character" w:customStyle="1" w:styleId="apple-converted-space">
    <w:name w:val="apple-converted-space"/>
    <w:basedOn w:val="Domylnaczcionkaakapitu"/>
    <w:rsid w:val="00E437E2"/>
  </w:style>
  <w:style w:type="paragraph" w:styleId="NormalnyWeb">
    <w:name w:val="Normal (Web)"/>
    <w:basedOn w:val="Normalny"/>
    <w:uiPriority w:val="99"/>
    <w:unhideWhenUsed/>
    <w:rsid w:val="00B24D47"/>
    <w:pPr>
      <w:spacing w:before="100" w:beforeAutospacing="1" w:after="100" w:afterAutospacing="1"/>
    </w:pPr>
  </w:style>
  <w:style w:type="character" w:customStyle="1" w:styleId="ft">
    <w:name w:val="ft"/>
    <w:basedOn w:val="Domylnaczcionkaakapitu"/>
    <w:rsid w:val="00924DC3"/>
  </w:style>
  <w:style w:type="character" w:styleId="Uwydatnienie">
    <w:name w:val="Emphasis"/>
    <w:uiPriority w:val="20"/>
    <w:qFormat/>
    <w:rsid w:val="00924DC3"/>
    <w:rPr>
      <w:i/>
      <w:iCs/>
    </w:rPr>
  </w:style>
  <w:style w:type="character" w:customStyle="1" w:styleId="Nagwek3Znak">
    <w:name w:val="Nagłówek 3 Znak"/>
    <w:basedOn w:val="Domylnaczcionkaakapitu"/>
    <w:link w:val="Nagwek3"/>
    <w:uiPriority w:val="9"/>
    <w:rsid w:val="00F1328C"/>
    <w:rPr>
      <w:b/>
      <w:bCs/>
      <w:sz w:val="27"/>
      <w:szCs w:val="27"/>
    </w:rPr>
  </w:style>
  <w:style w:type="character" w:customStyle="1" w:styleId="ng-binding">
    <w:name w:val="ng-binding"/>
    <w:basedOn w:val="Domylnaczcionkaakapitu"/>
    <w:rsid w:val="00F1328C"/>
  </w:style>
  <w:style w:type="paragraph" w:customStyle="1" w:styleId="kropka">
    <w:name w:val="kropka"/>
    <w:basedOn w:val="Paragraf-tekst"/>
    <w:autoRedefine/>
    <w:qFormat/>
    <w:rsid w:val="000921A4"/>
    <w:pPr>
      <w:numPr>
        <w:numId w:val="3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407EC1"/>
    <w:rPr>
      <w:sz w:val="24"/>
      <w:szCs w:val="24"/>
    </w:rPr>
  </w:style>
  <w:style w:type="paragraph" w:styleId="Nagwek3">
    <w:name w:val="heading 3"/>
    <w:basedOn w:val="Normalny"/>
    <w:link w:val="Nagwek3Znak"/>
    <w:uiPriority w:val="9"/>
    <w:qFormat/>
    <w:rsid w:val="00F1328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rsid w:val="00EF0D9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F0D98"/>
  </w:style>
  <w:style w:type="character" w:styleId="Odwoanieprzypisukocowego">
    <w:name w:val="endnote reference"/>
    <w:rsid w:val="00EF0D98"/>
    <w:rPr>
      <w:vertAlign w:val="superscript"/>
    </w:rPr>
  </w:style>
  <w:style w:type="character" w:styleId="Hipercze">
    <w:name w:val="Hyperlink"/>
    <w:rsid w:val="00EF0D98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EA381E"/>
    <w:pPr>
      <w:ind w:left="708"/>
    </w:pPr>
  </w:style>
  <w:style w:type="paragraph" w:styleId="Tekstprzypisudolnego">
    <w:name w:val="footnote text"/>
    <w:basedOn w:val="Normalny"/>
    <w:link w:val="TekstprzypisudolnegoZnak"/>
    <w:rsid w:val="00A8422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8422E"/>
  </w:style>
  <w:style w:type="character" w:styleId="Odwoanieprzypisudolnego">
    <w:name w:val="footnote reference"/>
    <w:rsid w:val="00A8422E"/>
    <w:rPr>
      <w:vertAlign w:val="superscript"/>
    </w:rPr>
  </w:style>
  <w:style w:type="paragraph" w:styleId="Poprawka">
    <w:name w:val="Revision"/>
    <w:hidden/>
    <w:uiPriority w:val="99"/>
    <w:semiHidden/>
    <w:rsid w:val="00CA7D19"/>
    <w:rPr>
      <w:sz w:val="24"/>
      <w:szCs w:val="24"/>
    </w:rPr>
  </w:style>
  <w:style w:type="paragraph" w:styleId="Tekstdymka">
    <w:name w:val="Balloon Text"/>
    <w:basedOn w:val="Normalny"/>
    <w:link w:val="TekstdymkaZnak"/>
    <w:rsid w:val="00CA7D19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CA7D1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39129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39129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39129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39129A"/>
    <w:rPr>
      <w:sz w:val="24"/>
      <w:szCs w:val="24"/>
    </w:rPr>
  </w:style>
  <w:style w:type="paragraph" w:customStyle="1" w:styleId="Paragraf">
    <w:name w:val="Paragraf"/>
    <w:basedOn w:val="Normalny"/>
    <w:autoRedefine/>
    <w:qFormat/>
    <w:rsid w:val="004A1A3C"/>
    <w:pPr>
      <w:keepNext/>
      <w:spacing w:line="360" w:lineRule="auto"/>
      <w:jc w:val="center"/>
    </w:pPr>
    <w:rPr>
      <w:rFonts w:ascii="Arial" w:hAnsi="Arial" w:cs="Arial"/>
      <w:b/>
      <w:sz w:val="32"/>
      <w:szCs w:val="28"/>
    </w:rPr>
  </w:style>
  <w:style w:type="paragraph" w:customStyle="1" w:styleId="Paragraf-tekst">
    <w:name w:val="Paragraf - tekst"/>
    <w:basedOn w:val="Normalny"/>
    <w:autoRedefine/>
    <w:qFormat/>
    <w:rsid w:val="00397D64"/>
    <w:pPr>
      <w:keepLines/>
      <w:numPr>
        <w:ilvl w:val="1"/>
        <w:numId w:val="26"/>
      </w:numPr>
      <w:spacing w:line="360" w:lineRule="auto"/>
    </w:pPr>
    <w:rPr>
      <w:rFonts w:ascii="Arial" w:hAnsi="Arial" w:cs="Arial"/>
      <w:sz w:val="22"/>
      <w:szCs w:val="22"/>
    </w:rPr>
  </w:style>
  <w:style w:type="character" w:customStyle="1" w:styleId="apple-converted-space">
    <w:name w:val="apple-converted-space"/>
    <w:basedOn w:val="Domylnaczcionkaakapitu"/>
    <w:rsid w:val="00E437E2"/>
  </w:style>
  <w:style w:type="paragraph" w:styleId="NormalnyWeb">
    <w:name w:val="Normal (Web)"/>
    <w:basedOn w:val="Normalny"/>
    <w:uiPriority w:val="99"/>
    <w:unhideWhenUsed/>
    <w:rsid w:val="00B24D47"/>
    <w:pPr>
      <w:spacing w:before="100" w:beforeAutospacing="1" w:after="100" w:afterAutospacing="1"/>
    </w:pPr>
  </w:style>
  <w:style w:type="character" w:customStyle="1" w:styleId="ft">
    <w:name w:val="ft"/>
    <w:basedOn w:val="Domylnaczcionkaakapitu"/>
    <w:rsid w:val="00924DC3"/>
  </w:style>
  <w:style w:type="character" w:styleId="Uwydatnienie">
    <w:name w:val="Emphasis"/>
    <w:uiPriority w:val="20"/>
    <w:qFormat/>
    <w:rsid w:val="00924DC3"/>
    <w:rPr>
      <w:i/>
      <w:iCs/>
    </w:rPr>
  </w:style>
  <w:style w:type="character" w:customStyle="1" w:styleId="Nagwek3Znak">
    <w:name w:val="Nagłówek 3 Znak"/>
    <w:basedOn w:val="Domylnaczcionkaakapitu"/>
    <w:link w:val="Nagwek3"/>
    <w:uiPriority w:val="9"/>
    <w:rsid w:val="00F1328C"/>
    <w:rPr>
      <w:b/>
      <w:bCs/>
      <w:sz w:val="27"/>
      <w:szCs w:val="27"/>
    </w:rPr>
  </w:style>
  <w:style w:type="character" w:customStyle="1" w:styleId="ng-binding">
    <w:name w:val="ng-binding"/>
    <w:basedOn w:val="Domylnaczcionkaakapitu"/>
    <w:rsid w:val="00F1328C"/>
  </w:style>
  <w:style w:type="paragraph" w:customStyle="1" w:styleId="kropka">
    <w:name w:val="kropka"/>
    <w:basedOn w:val="Paragraf-tekst"/>
    <w:autoRedefine/>
    <w:qFormat/>
    <w:rsid w:val="000921A4"/>
    <w:pPr>
      <w:numPr>
        <w:numId w:val="3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8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facebook.com/biblioteka.mielec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iblioteka.mielec.pl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iodo@kultura.mielec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iblioteka.mielec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0BC9A-9034-4736-80D2-DED7D7584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3578</Words>
  <Characters>21469</Characters>
  <Application>Microsoft Office Word</Application>
  <DocSecurity>0</DocSecurity>
  <Lines>178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24998</CharactersWithSpaces>
  <SharedDoc>false</SharedDoc>
  <HLinks>
    <vt:vector size="12" baseType="variant">
      <vt:variant>
        <vt:i4>4849689</vt:i4>
      </vt:variant>
      <vt:variant>
        <vt:i4>3</vt:i4>
      </vt:variant>
      <vt:variant>
        <vt:i4>0</vt:i4>
      </vt:variant>
      <vt:variant>
        <vt:i4>5</vt:i4>
      </vt:variant>
      <vt:variant>
        <vt:lpwstr>http://www.biblioteki.mielec.pl/</vt:lpwstr>
      </vt:variant>
      <vt:variant>
        <vt:lpwstr/>
      </vt:variant>
      <vt:variant>
        <vt:i4>4849689</vt:i4>
      </vt:variant>
      <vt:variant>
        <vt:i4>0</vt:i4>
      </vt:variant>
      <vt:variant>
        <vt:i4>0</vt:i4>
      </vt:variant>
      <vt:variant>
        <vt:i4>5</vt:i4>
      </vt:variant>
      <vt:variant>
        <vt:lpwstr>http://www.biblioteki.mielec.pl/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>Regilamin;Biblioteka;Mielec</cp:keywords>
  <cp:lastModifiedBy/>
  <cp:revision>1</cp:revision>
  <dcterms:created xsi:type="dcterms:W3CDTF">2024-05-28T11:59:00Z</dcterms:created>
  <dcterms:modified xsi:type="dcterms:W3CDTF">2024-07-17T10:44:00Z</dcterms:modified>
</cp:coreProperties>
</file>